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5F48F" w14:textId="77777777" w:rsidR="007E5B5F" w:rsidRDefault="00000000">
      <w:pPr>
        <w:pStyle w:val="Titre"/>
      </w:pPr>
      <w:r>
        <w:rPr>
          <w:noProof/>
        </w:rPr>
        <w:drawing>
          <wp:anchor distT="0" distB="0" distL="0" distR="0" simplePos="0" relativeHeight="15729152" behindDoc="0" locked="0" layoutInCell="1" allowOverlap="1" wp14:anchorId="47053FAC" wp14:editId="2F688652">
            <wp:simplePos x="0" y="0"/>
            <wp:positionH relativeFrom="page">
              <wp:posOffset>3117029</wp:posOffset>
            </wp:positionH>
            <wp:positionV relativeFrom="paragraph">
              <wp:posOffset>2189</wp:posOffset>
            </wp:positionV>
            <wp:extent cx="4446582" cy="252180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446582" cy="2521808"/>
                    </a:xfrm>
                    <a:prstGeom prst="rect">
                      <a:avLst/>
                    </a:prstGeom>
                  </pic:spPr>
                </pic:pic>
              </a:graphicData>
            </a:graphic>
          </wp:anchor>
        </w:drawing>
      </w:r>
      <w:r>
        <w:rPr>
          <w:color w:val="006FC0"/>
        </w:rPr>
        <w:t>Vlab-</w:t>
      </w:r>
      <w:r>
        <w:rPr>
          <w:color w:val="006FC0"/>
          <w:spacing w:val="-4"/>
        </w:rPr>
        <w:t>4000</w:t>
      </w:r>
    </w:p>
    <w:p w14:paraId="1C23BCBC" w14:textId="77777777" w:rsidR="007E5B5F" w:rsidRDefault="007E5B5F">
      <w:pPr>
        <w:pStyle w:val="Corpsdetexte"/>
        <w:rPr>
          <w:b/>
          <w:sz w:val="28"/>
        </w:rPr>
      </w:pPr>
    </w:p>
    <w:p w14:paraId="220C4746" w14:textId="77777777" w:rsidR="007E5B5F" w:rsidRDefault="007E5B5F">
      <w:pPr>
        <w:pStyle w:val="Corpsdetexte"/>
        <w:rPr>
          <w:b/>
          <w:sz w:val="28"/>
        </w:rPr>
      </w:pPr>
    </w:p>
    <w:p w14:paraId="4C170D23" w14:textId="77777777" w:rsidR="007E5B5F" w:rsidRDefault="007E5B5F">
      <w:pPr>
        <w:pStyle w:val="Corpsdetexte"/>
        <w:rPr>
          <w:b/>
          <w:sz w:val="28"/>
        </w:rPr>
      </w:pPr>
    </w:p>
    <w:p w14:paraId="2B5FE736" w14:textId="77777777" w:rsidR="007E5B5F" w:rsidRDefault="007E5B5F">
      <w:pPr>
        <w:pStyle w:val="Corpsdetexte"/>
        <w:rPr>
          <w:b/>
          <w:sz w:val="28"/>
        </w:rPr>
      </w:pPr>
    </w:p>
    <w:p w14:paraId="1935C0E3" w14:textId="77777777" w:rsidR="007E5B5F" w:rsidRDefault="007E5B5F">
      <w:pPr>
        <w:pStyle w:val="Corpsdetexte"/>
        <w:rPr>
          <w:b/>
          <w:sz w:val="28"/>
        </w:rPr>
      </w:pPr>
    </w:p>
    <w:p w14:paraId="3E3575C5" w14:textId="77777777" w:rsidR="007E5B5F" w:rsidRDefault="007E5B5F">
      <w:pPr>
        <w:pStyle w:val="Corpsdetexte"/>
        <w:rPr>
          <w:b/>
          <w:sz w:val="28"/>
        </w:rPr>
      </w:pPr>
    </w:p>
    <w:p w14:paraId="23F3CDFA" w14:textId="77777777" w:rsidR="007E5B5F" w:rsidRDefault="007E5B5F">
      <w:pPr>
        <w:pStyle w:val="Corpsdetexte"/>
        <w:rPr>
          <w:b/>
          <w:sz w:val="28"/>
        </w:rPr>
      </w:pPr>
    </w:p>
    <w:p w14:paraId="5B31A744" w14:textId="77777777" w:rsidR="007E5B5F" w:rsidRDefault="007E5B5F">
      <w:pPr>
        <w:pStyle w:val="Corpsdetexte"/>
        <w:rPr>
          <w:b/>
          <w:sz w:val="28"/>
        </w:rPr>
      </w:pPr>
    </w:p>
    <w:p w14:paraId="1AEAC56E" w14:textId="77777777" w:rsidR="007E5B5F" w:rsidRDefault="007E5B5F">
      <w:pPr>
        <w:pStyle w:val="Corpsdetexte"/>
        <w:rPr>
          <w:b/>
          <w:sz w:val="28"/>
        </w:rPr>
      </w:pPr>
    </w:p>
    <w:p w14:paraId="3BA4CBC0" w14:textId="77777777" w:rsidR="007E5B5F" w:rsidRDefault="007E5B5F">
      <w:pPr>
        <w:pStyle w:val="Corpsdetexte"/>
        <w:spacing w:before="230"/>
        <w:rPr>
          <w:b/>
          <w:sz w:val="28"/>
        </w:rPr>
      </w:pPr>
    </w:p>
    <w:p w14:paraId="3C2966D5" w14:textId="77777777" w:rsidR="007E5B5F" w:rsidRDefault="00000000">
      <w:pPr>
        <w:pStyle w:val="Titre1"/>
        <w:jc w:val="center"/>
      </w:pPr>
      <w:r>
        <w:rPr>
          <w:color w:val="006FC0"/>
          <w:spacing w:val="-2"/>
        </w:rPr>
        <w:t>VLab-</w:t>
      </w:r>
      <w:r>
        <w:rPr>
          <w:color w:val="006FC0"/>
          <w:spacing w:val="-4"/>
        </w:rPr>
        <w:t>4000</w:t>
      </w:r>
    </w:p>
    <w:p w14:paraId="1B5ACA4E" w14:textId="77777777" w:rsidR="007E5B5F" w:rsidRDefault="00000000">
      <w:pPr>
        <w:spacing w:before="24"/>
        <w:ind w:left="425" w:right="8"/>
        <w:jc w:val="center"/>
        <w:rPr>
          <w:b/>
          <w:sz w:val="28"/>
        </w:rPr>
      </w:pPr>
      <w:r>
        <w:rPr>
          <w:b/>
          <w:color w:val="006FC0"/>
          <w:sz w:val="28"/>
        </w:rPr>
        <w:t>Dispositif</w:t>
      </w:r>
      <w:r>
        <w:rPr>
          <w:b/>
          <w:color w:val="006FC0"/>
          <w:spacing w:val="-15"/>
          <w:sz w:val="28"/>
        </w:rPr>
        <w:t xml:space="preserve"> </w:t>
      </w:r>
      <w:proofErr w:type="spellStart"/>
      <w:r>
        <w:rPr>
          <w:b/>
          <w:color w:val="006FC0"/>
          <w:sz w:val="28"/>
        </w:rPr>
        <w:t>pléthysmographique</w:t>
      </w:r>
      <w:proofErr w:type="spellEnd"/>
      <w:r>
        <w:rPr>
          <w:b/>
          <w:color w:val="006FC0"/>
          <w:spacing w:val="-11"/>
          <w:sz w:val="28"/>
        </w:rPr>
        <w:t xml:space="preserve"> </w:t>
      </w:r>
      <w:r>
        <w:rPr>
          <w:b/>
          <w:color w:val="006FC0"/>
          <w:sz w:val="28"/>
        </w:rPr>
        <w:t>pour</w:t>
      </w:r>
      <w:r>
        <w:rPr>
          <w:b/>
          <w:color w:val="006FC0"/>
          <w:spacing w:val="-10"/>
          <w:sz w:val="28"/>
        </w:rPr>
        <w:t xml:space="preserve"> </w:t>
      </w:r>
      <w:r>
        <w:rPr>
          <w:b/>
          <w:color w:val="006FC0"/>
          <w:sz w:val="28"/>
        </w:rPr>
        <w:t>un</w:t>
      </w:r>
      <w:r>
        <w:rPr>
          <w:b/>
          <w:color w:val="006FC0"/>
          <w:spacing w:val="-9"/>
          <w:sz w:val="28"/>
        </w:rPr>
        <w:t xml:space="preserve"> </w:t>
      </w:r>
      <w:r>
        <w:rPr>
          <w:b/>
          <w:color w:val="006FC0"/>
          <w:sz w:val="28"/>
        </w:rPr>
        <w:t>diagnostic</w:t>
      </w:r>
      <w:r>
        <w:rPr>
          <w:b/>
          <w:color w:val="006FC0"/>
          <w:spacing w:val="-9"/>
          <w:sz w:val="28"/>
        </w:rPr>
        <w:t xml:space="preserve"> </w:t>
      </w:r>
      <w:r>
        <w:rPr>
          <w:b/>
          <w:color w:val="006FC0"/>
          <w:sz w:val="28"/>
        </w:rPr>
        <w:t>vasculaire</w:t>
      </w:r>
      <w:r>
        <w:rPr>
          <w:b/>
          <w:color w:val="006FC0"/>
          <w:spacing w:val="-10"/>
          <w:sz w:val="28"/>
        </w:rPr>
        <w:t xml:space="preserve"> </w:t>
      </w:r>
      <w:r>
        <w:rPr>
          <w:b/>
          <w:color w:val="006FC0"/>
          <w:spacing w:val="-2"/>
          <w:sz w:val="28"/>
        </w:rPr>
        <w:t>complet</w:t>
      </w:r>
    </w:p>
    <w:p w14:paraId="050FCC69" w14:textId="77777777" w:rsidR="007E5B5F" w:rsidRDefault="00000000">
      <w:pPr>
        <w:pStyle w:val="Corpsdetexte"/>
        <w:spacing w:before="315" w:line="256" w:lineRule="auto"/>
        <w:ind w:left="424" w:right="357"/>
        <w:jc w:val="both"/>
        <w:rPr>
          <w:rFonts w:ascii="Century Gothic" w:hAnsi="Century Gothic"/>
        </w:rPr>
      </w:pPr>
      <w:r>
        <w:t>L'appareil Vlab-4000 est utilisé pour le diagnostic, le dépistage et le suivi non invasifs des systèmes vasculaires basés sur des méthodes de pléthysmographie (aérienne et optique). Il permet d'évaluer la qualité de la perfusion (flux sanguin) en périphérie, en particulier au niveau des membres inférieurs. Le système met en œuvre des méthodes de diagnostic pour un diagnostic artériel, veineux et lymphatique complet</w:t>
      </w:r>
      <w:r>
        <w:rPr>
          <w:rFonts w:ascii="Century Gothic" w:hAnsi="Century Gothic"/>
        </w:rPr>
        <w:t>.</w:t>
      </w:r>
    </w:p>
    <w:p w14:paraId="4A2182DA" w14:textId="77777777" w:rsidR="007E5B5F" w:rsidRDefault="007E5B5F">
      <w:pPr>
        <w:pStyle w:val="Corpsdetexte"/>
        <w:spacing w:before="9"/>
        <w:rPr>
          <w:rFonts w:ascii="Century Gothic"/>
          <w:sz w:val="15"/>
        </w:rPr>
      </w:pPr>
    </w:p>
    <w:p w14:paraId="02A5D392" w14:textId="77777777" w:rsidR="007E5B5F" w:rsidRDefault="007E5B5F">
      <w:pPr>
        <w:rPr>
          <w:rFonts w:ascii="Century Gothic"/>
          <w:sz w:val="15"/>
        </w:rPr>
        <w:sectPr w:rsidR="007E5B5F">
          <w:type w:val="continuous"/>
          <w:pgSz w:w="11920" w:h="16850"/>
          <w:pgMar w:top="520" w:right="0" w:bottom="280" w:left="0" w:header="720" w:footer="720" w:gutter="0"/>
          <w:cols w:space="720"/>
        </w:sectPr>
      </w:pPr>
    </w:p>
    <w:p w14:paraId="2EB22A82" w14:textId="77777777" w:rsidR="007E5B5F" w:rsidRDefault="00000000">
      <w:pPr>
        <w:pStyle w:val="Corpsdetexte"/>
        <w:spacing w:before="93" w:line="252" w:lineRule="exact"/>
        <w:ind w:left="424"/>
      </w:pPr>
      <w:r>
        <w:t>+Diagnostic</w:t>
      </w:r>
      <w:r>
        <w:rPr>
          <w:spacing w:val="-6"/>
        </w:rPr>
        <w:t xml:space="preserve"> </w:t>
      </w:r>
      <w:r>
        <w:t>artériel,</w:t>
      </w:r>
      <w:r>
        <w:rPr>
          <w:spacing w:val="-8"/>
        </w:rPr>
        <w:t xml:space="preserve"> </w:t>
      </w:r>
      <w:r>
        <w:t>veineux</w:t>
      </w:r>
      <w:r>
        <w:rPr>
          <w:spacing w:val="-6"/>
        </w:rPr>
        <w:t xml:space="preserve"> </w:t>
      </w:r>
      <w:r>
        <w:t>et</w:t>
      </w:r>
      <w:r>
        <w:rPr>
          <w:spacing w:val="-7"/>
        </w:rPr>
        <w:t xml:space="preserve"> </w:t>
      </w:r>
      <w:r>
        <w:rPr>
          <w:spacing w:val="-2"/>
        </w:rPr>
        <w:t>lymphatique</w:t>
      </w:r>
    </w:p>
    <w:p w14:paraId="041585FD" w14:textId="77777777" w:rsidR="007E5B5F" w:rsidRDefault="00000000">
      <w:pPr>
        <w:spacing w:line="343" w:lineRule="exact"/>
        <w:ind w:left="424"/>
      </w:pPr>
      <w:proofErr w:type="gramStart"/>
      <w:r>
        <w:rPr>
          <w:rFonts w:ascii="Century Gothic"/>
          <w:b/>
          <w:color w:val="006FC0"/>
          <w:sz w:val="28"/>
        </w:rPr>
        <w:t>complet</w:t>
      </w:r>
      <w:proofErr w:type="gramEnd"/>
      <w:r>
        <w:rPr>
          <w:rFonts w:ascii="Century Gothic"/>
          <w:b/>
          <w:color w:val="006FC0"/>
          <w:spacing w:val="-4"/>
          <w:sz w:val="28"/>
        </w:rPr>
        <w:t xml:space="preserve"> </w:t>
      </w:r>
      <w:r>
        <w:t>en</w:t>
      </w:r>
      <w:r>
        <w:rPr>
          <w:spacing w:val="-1"/>
        </w:rPr>
        <w:t xml:space="preserve"> </w:t>
      </w:r>
      <w:r>
        <w:t>un</w:t>
      </w:r>
      <w:r>
        <w:rPr>
          <w:spacing w:val="-3"/>
        </w:rPr>
        <w:t xml:space="preserve"> </w:t>
      </w:r>
      <w:r>
        <w:t>seul</w:t>
      </w:r>
      <w:r>
        <w:rPr>
          <w:spacing w:val="-1"/>
        </w:rPr>
        <w:t xml:space="preserve"> </w:t>
      </w:r>
      <w:r>
        <w:rPr>
          <w:spacing w:val="-2"/>
        </w:rPr>
        <w:t>appareil</w:t>
      </w:r>
    </w:p>
    <w:p w14:paraId="48C1ED56" w14:textId="77777777" w:rsidR="007E5B5F" w:rsidRDefault="00000000">
      <w:pPr>
        <w:ind w:left="424"/>
      </w:pPr>
      <w:r>
        <w:rPr>
          <w:rFonts w:ascii="Century Gothic" w:hAnsi="Century Gothic"/>
          <w:b/>
          <w:color w:val="006FC0"/>
          <w:sz w:val="28"/>
        </w:rPr>
        <w:t>+Détection</w:t>
      </w:r>
      <w:r>
        <w:rPr>
          <w:rFonts w:ascii="Century Gothic" w:hAnsi="Century Gothic"/>
          <w:b/>
          <w:color w:val="006FC0"/>
          <w:spacing w:val="-11"/>
          <w:sz w:val="28"/>
        </w:rPr>
        <w:t xml:space="preserve"> </w:t>
      </w:r>
      <w:r>
        <w:rPr>
          <w:rFonts w:ascii="Century Gothic" w:hAnsi="Century Gothic"/>
          <w:b/>
          <w:color w:val="006FC0"/>
          <w:sz w:val="28"/>
        </w:rPr>
        <w:t>précoce</w:t>
      </w:r>
      <w:r>
        <w:rPr>
          <w:rFonts w:ascii="Century Gothic" w:hAnsi="Century Gothic"/>
          <w:b/>
          <w:color w:val="006FC0"/>
          <w:spacing w:val="-10"/>
          <w:sz w:val="28"/>
        </w:rPr>
        <w:t xml:space="preserve"> </w:t>
      </w:r>
      <w:r>
        <w:t>pour</w:t>
      </w:r>
      <w:r>
        <w:rPr>
          <w:spacing w:val="-9"/>
        </w:rPr>
        <w:t xml:space="preserve"> </w:t>
      </w:r>
      <w:r>
        <w:t>prévenir</w:t>
      </w:r>
      <w:r>
        <w:rPr>
          <w:spacing w:val="-8"/>
        </w:rPr>
        <w:t xml:space="preserve"> </w:t>
      </w:r>
      <w:r>
        <w:t>des difficultés vasculaires plus graves</w:t>
      </w:r>
    </w:p>
    <w:p w14:paraId="52BADF72" w14:textId="77777777" w:rsidR="007E5B5F" w:rsidRDefault="00000000">
      <w:pPr>
        <w:spacing w:before="2"/>
        <w:ind w:left="424"/>
      </w:pPr>
      <w:r>
        <w:rPr>
          <w:rFonts w:ascii="Century Gothic" w:hAnsi="Century Gothic"/>
          <w:b/>
          <w:color w:val="006FC0"/>
          <w:sz w:val="28"/>
        </w:rPr>
        <w:t>+Facile à utiliser</w:t>
      </w:r>
      <w:r>
        <w:t>, y compris pour le personnel</w:t>
      </w:r>
      <w:r>
        <w:rPr>
          <w:spacing w:val="-6"/>
        </w:rPr>
        <w:t xml:space="preserve"> </w:t>
      </w:r>
      <w:r>
        <w:t>sans</w:t>
      </w:r>
      <w:r>
        <w:rPr>
          <w:spacing w:val="-8"/>
        </w:rPr>
        <w:t xml:space="preserve"> </w:t>
      </w:r>
      <w:r>
        <w:t>expérience</w:t>
      </w:r>
      <w:r>
        <w:rPr>
          <w:spacing w:val="-6"/>
        </w:rPr>
        <w:t xml:space="preserve"> </w:t>
      </w:r>
      <w:r>
        <w:t>technique</w:t>
      </w:r>
      <w:r>
        <w:rPr>
          <w:spacing w:val="-8"/>
        </w:rPr>
        <w:t xml:space="preserve"> </w:t>
      </w:r>
      <w:r>
        <w:t>ou</w:t>
      </w:r>
      <w:r>
        <w:rPr>
          <w:spacing w:val="-5"/>
        </w:rPr>
        <w:t xml:space="preserve"> </w:t>
      </w:r>
      <w:r>
        <w:rPr>
          <w:spacing w:val="-2"/>
        </w:rPr>
        <w:t>clinique</w:t>
      </w:r>
    </w:p>
    <w:p w14:paraId="661B0522" w14:textId="77777777" w:rsidR="007E5B5F" w:rsidRDefault="00000000">
      <w:pPr>
        <w:pStyle w:val="Corpsdetexte"/>
        <w:ind w:left="424"/>
      </w:pPr>
      <w:r>
        <w:t>+Mesure</w:t>
      </w:r>
      <w:r>
        <w:rPr>
          <w:spacing w:val="-6"/>
        </w:rPr>
        <w:t xml:space="preserve"> </w:t>
      </w:r>
      <w:r>
        <w:rPr>
          <w:rFonts w:ascii="Century Gothic" w:hAnsi="Century Gothic"/>
          <w:b/>
          <w:color w:val="006FC0"/>
          <w:sz w:val="28"/>
        </w:rPr>
        <w:t>rapide</w:t>
      </w:r>
      <w:r>
        <w:rPr>
          <w:rFonts w:ascii="Century Gothic" w:hAnsi="Century Gothic"/>
          <w:b/>
          <w:color w:val="006FC0"/>
          <w:spacing w:val="-10"/>
          <w:sz w:val="28"/>
        </w:rPr>
        <w:t xml:space="preserve"> </w:t>
      </w:r>
      <w:r>
        <w:t>des</w:t>
      </w:r>
      <w:r>
        <w:rPr>
          <w:spacing w:val="-6"/>
        </w:rPr>
        <w:t xml:space="preserve"> </w:t>
      </w:r>
      <w:r>
        <w:t>deux</w:t>
      </w:r>
      <w:r>
        <w:rPr>
          <w:spacing w:val="-6"/>
        </w:rPr>
        <w:t xml:space="preserve"> </w:t>
      </w:r>
      <w:r>
        <w:t>membres</w:t>
      </w:r>
      <w:r>
        <w:rPr>
          <w:spacing w:val="-7"/>
        </w:rPr>
        <w:t xml:space="preserve"> </w:t>
      </w:r>
      <w:r>
        <w:t>inférieurs en même temps</w:t>
      </w:r>
    </w:p>
    <w:p w14:paraId="35A0D8B2" w14:textId="77777777" w:rsidR="007E5B5F" w:rsidRDefault="00000000">
      <w:pPr>
        <w:ind w:left="424"/>
        <w:rPr>
          <w:rFonts w:ascii="Century Gothic"/>
          <w:b/>
          <w:sz w:val="28"/>
        </w:rPr>
      </w:pPr>
      <w:r>
        <w:t>+Evaluation</w:t>
      </w:r>
      <w:r>
        <w:rPr>
          <w:spacing w:val="-10"/>
        </w:rPr>
        <w:t xml:space="preserve"> </w:t>
      </w:r>
      <w:r>
        <w:rPr>
          <w:rFonts w:ascii="Century Gothic"/>
          <w:b/>
          <w:color w:val="006FC0"/>
          <w:spacing w:val="-2"/>
          <w:sz w:val="28"/>
        </w:rPr>
        <w:t>automatique</w:t>
      </w:r>
    </w:p>
    <w:p w14:paraId="76A5FB5A" w14:textId="77777777" w:rsidR="007E5B5F" w:rsidRDefault="00000000">
      <w:pPr>
        <w:ind w:left="424"/>
      </w:pPr>
      <w:r>
        <w:rPr>
          <w:rFonts w:ascii="Century Gothic" w:hAnsi="Century Gothic"/>
          <w:b/>
          <w:color w:val="006FC0"/>
          <w:sz w:val="28"/>
        </w:rPr>
        <w:t>+Précision</w:t>
      </w:r>
      <w:r>
        <w:rPr>
          <w:rFonts w:ascii="Century Gothic" w:hAnsi="Century Gothic"/>
          <w:b/>
          <w:color w:val="006FC0"/>
          <w:spacing w:val="-5"/>
          <w:sz w:val="28"/>
        </w:rPr>
        <w:t xml:space="preserve"> </w:t>
      </w:r>
      <w:r>
        <w:t>90</w:t>
      </w:r>
      <w:r>
        <w:rPr>
          <w:spacing w:val="-6"/>
        </w:rPr>
        <w:t xml:space="preserve"> </w:t>
      </w:r>
      <w:r>
        <w:t>%</w:t>
      </w:r>
      <w:r>
        <w:rPr>
          <w:spacing w:val="-5"/>
        </w:rPr>
        <w:t xml:space="preserve"> </w:t>
      </w:r>
      <w:r>
        <w:t>de</w:t>
      </w:r>
      <w:r>
        <w:rPr>
          <w:spacing w:val="-6"/>
        </w:rPr>
        <w:t xml:space="preserve"> </w:t>
      </w:r>
      <w:r>
        <w:t>spécificité,</w:t>
      </w:r>
      <w:r>
        <w:rPr>
          <w:spacing w:val="-4"/>
        </w:rPr>
        <w:t xml:space="preserve"> </w:t>
      </w:r>
      <w:r>
        <w:t>85</w:t>
      </w:r>
      <w:r>
        <w:rPr>
          <w:spacing w:val="-6"/>
        </w:rPr>
        <w:t xml:space="preserve"> </w:t>
      </w:r>
      <w:r>
        <w:t>%</w:t>
      </w:r>
      <w:r>
        <w:rPr>
          <w:spacing w:val="-5"/>
        </w:rPr>
        <w:t xml:space="preserve"> </w:t>
      </w:r>
      <w:r>
        <w:t xml:space="preserve">de </w:t>
      </w:r>
      <w:r>
        <w:rPr>
          <w:spacing w:val="-2"/>
        </w:rPr>
        <w:t>sensibilité</w:t>
      </w:r>
    </w:p>
    <w:p w14:paraId="58A8B1F7" w14:textId="77777777" w:rsidR="007E5B5F" w:rsidRDefault="007E5B5F">
      <w:pPr>
        <w:pStyle w:val="Corpsdetexte"/>
        <w:spacing w:before="68"/>
      </w:pPr>
    </w:p>
    <w:p w14:paraId="5AC03DC0" w14:textId="77777777" w:rsidR="007E5B5F" w:rsidRDefault="00000000">
      <w:pPr>
        <w:pStyle w:val="Titre1"/>
        <w:ind w:left="991"/>
      </w:pPr>
      <w:r>
        <w:rPr>
          <w:color w:val="006FC0"/>
        </w:rPr>
        <w:t>Application</w:t>
      </w:r>
      <w:r>
        <w:rPr>
          <w:color w:val="006FC0"/>
          <w:spacing w:val="-11"/>
        </w:rPr>
        <w:t xml:space="preserve"> </w:t>
      </w:r>
      <w:r>
        <w:rPr>
          <w:color w:val="006FC0"/>
          <w:spacing w:val="-10"/>
        </w:rPr>
        <w:t>:</w:t>
      </w:r>
    </w:p>
    <w:p w14:paraId="1C0DD39B" w14:textId="77777777" w:rsidR="007E5B5F" w:rsidRDefault="00000000">
      <w:pPr>
        <w:pStyle w:val="Paragraphedeliste"/>
        <w:numPr>
          <w:ilvl w:val="0"/>
          <w:numId w:val="2"/>
        </w:numPr>
        <w:tabs>
          <w:tab w:val="left" w:pos="1001"/>
          <w:tab w:val="left" w:pos="1123"/>
        </w:tabs>
        <w:ind w:right="133" w:hanging="361"/>
      </w:pPr>
      <w:r>
        <w:t>Dépistage</w:t>
      </w:r>
      <w:r>
        <w:rPr>
          <w:spacing w:val="-7"/>
        </w:rPr>
        <w:t xml:space="preserve"> </w:t>
      </w:r>
      <w:r>
        <w:t>et</w:t>
      </w:r>
      <w:r>
        <w:rPr>
          <w:spacing w:val="-7"/>
        </w:rPr>
        <w:t xml:space="preserve"> </w:t>
      </w:r>
      <w:r>
        <w:t>suivi</w:t>
      </w:r>
      <w:r>
        <w:rPr>
          <w:spacing w:val="-7"/>
        </w:rPr>
        <w:t xml:space="preserve"> </w:t>
      </w:r>
      <w:r>
        <w:t>des</w:t>
      </w:r>
      <w:r>
        <w:rPr>
          <w:spacing w:val="-9"/>
        </w:rPr>
        <w:t xml:space="preserve"> </w:t>
      </w:r>
      <w:r>
        <w:t>patients</w:t>
      </w:r>
      <w:r>
        <w:rPr>
          <w:spacing w:val="-6"/>
        </w:rPr>
        <w:t xml:space="preserve"> </w:t>
      </w:r>
      <w:r>
        <w:t>présentant des facteurs de risque cardiovasculaire, principalement les diabétiques, pour prévenir le pied diabétique</w:t>
      </w:r>
    </w:p>
    <w:p w14:paraId="597BA784" w14:textId="77777777" w:rsidR="007E5B5F" w:rsidRDefault="00000000">
      <w:pPr>
        <w:pStyle w:val="Paragraphedeliste"/>
        <w:numPr>
          <w:ilvl w:val="0"/>
          <w:numId w:val="2"/>
        </w:numPr>
        <w:tabs>
          <w:tab w:val="left" w:pos="1001"/>
          <w:tab w:val="left" w:pos="1123"/>
        </w:tabs>
        <w:spacing w:before="1"/>
        <w:ind w:right="281" w:hanging="361"/>
      </w:pPr>
      <w:r>
        <w:t>Suivi des patients après une chirurgie vasculaire,</w:t>
      </w:r>
      <w:r>
        <w:rPr>
          <w:spacing w:val="-9"/>
        </w:rPr>
        <w:t xml:space="preserve"> </w:t>
      </w:r>
      <w:r>
        <w:t>y</w:t>
      </w:r>
      <w:r>
        <w:rPr>
          <w:spacing w:val="-7"/>
        </w:rPr>
        <w:t xml:space="preserve"> </w:t>
      </w:r>
      <w:r>
        <w:t>compris</w:t>
      </w:r>
      <w:r>
        <w:rPr>
          <w:spacing w:val="-10"/>
        </w:rPr>
        <w:t xml:space="preserve"> </w:t>
      </w:r>
      <w:r>
        <w:t>un</w:t>
      </w:r>
      <w:r>
        <w:rPr>
          <w:spacing w:val="-10"/>
        </w:rPr>
        <w:t xml:space="preserve"> </w:t>
      </w:r>
      <w:r>
        <w:t xml:space="preserve">remplacement </w:t>
      </w:r>
      <w:r>
        <w:rPr>
          <w:spacing w:val="-2"/>
        </w:rPr>
        <w:t>vasculaire</w:t>
      </w:r>
    </w:p>
    <w:p w14:paraId="77D6545B" w14:textId="77777777" w:rsidR="007E5B5F" w:rsidRDefault="00000000">
      <w:pPr>
        <w:pStyle w:val="Paragraphedeliste"/>
        <w:numPr>
          <w:ilvl w:val="0"/>
          <w:numId w:val="2"/>
        </w:numPr>
        <w:tabs>
          <w:tab w:val="left" w:pos="1001"/>
          <w:tab w:val="left" w:pos="1123"/>
        </w:tabs>
        <w:ind w:right="425" w:hanging="361"/>
      </w:pPr>
      <w:r>
        <w:t>Groupes spécifiques de patients, par exemple</w:t>
      </w:r>
      <w:r>
        <w:rPr>
          <w:spacing w:val="-6"/>
        </w:rPr>
        <w:t xml:space="preserve"> </w:t>
      </w:r>
      <w:r>
        <w:t>ceux</w:t>
      </w:r>
      <w:r>
        <w:rPr>
          <w:spacing w:val="-8"/>
        </w:rPr>
        <w:t xml:space="preserve"> </w:t>
      </w:r>
      <w:r>
        <w:t>qui</w:t>
      </w:r>
      <w:r>
        <w:rPr>
          <w:spacing w:val="-6"/>
        </w:rPr>
        <w:t xml:space="preserve"> </w:t>
      </w:r>
      <w:r>
        <w:t>sont</w:t>
      </w:r>
      <w:r>
        <w:rPr>
          <w:spacing w:val="-4"/>
        </w:rPr>
        <w:t xml:space="preserve"> </w:t>
      </w:r>
      <w:r>
        <w:t>exposés</w:t>
      </w:r>
      <w:r>
        <w:rPr>
          <w:spacing w:val="-4"/>
        </w:rPr>
        <w:t xml:space="preserve"> </w:t>
      </w:r>
      <w:r>
        <w:t>à</w:t>
      </w:r>
      <w:r>
        <w:rPr>
          <w:spacing w:val="-8"/>
        </w:rPr>
        <w:t xml:space="preserve"> </w:t>
      </w:r>
      <w:r>
        <w:t xml:space="preserve">des </w:t>
      </w:r>
      <w:r>
        <w:rPr>
          <w:spacing w:val="-2"/>
        </w:rPr>
        <w:t>vibrations</w:t>
      </w:r>
    </w:p>
    <w:p w14:paraId="746F2C5A" w14:textId="77777777" w:rsidR="007E5B5F" w:rsidRDefault="00000000">
      <w:pPr>
        <w:pStyle w:val="Paragraphedeliste"/>
        <w:numPr>
          <w:ilvl w:val="0"/>
          <w:numId w:val="2"/>
        </w:numPr>
        <w:tabs>
          <w:tab w:val="left" w:pos="1001"/>
          <w:tab w:val="left" w:pos="1123"/>
        </w:tabs>
        <w:ind w:right="155" w:hanging="361"/>
      </w:pPr>
      <w:r>
        <w:t>Individualisation</w:t>
      </w:r>
      <w:r>
        <w:rPr>
          <w:spacing w:val="-8"/>
        </w:rPr>
        <w:t xml:space="preserve"> </w:t>
      </w:r>
      <w:r>
        <w:t>des</w:t>
      </w:r>
      <w:r>
        <w:rPr>
          <w:spacing w:val="-8"/>
        </w:rPr>
        <w:t xml:space="preserve"> </w:t>
      </w:r>
      <w:r>
        <w:t>thérapies</w:t>
      </w:r>
      <w:r>
        <w:rPr>
          <w:spacing w:val="-9"/>
        </w:rPr>
        <w:t xml:space="preserve"> </w:t>
      </w:r>
      <w:r>
        <w:t>portant</w:t>
      </w:r>
      <w:r>
        <w:rPr>
          <w:spacing w:val="-10"/>
        </w:rPr>
        <w:t xml:space="preserve"> </w:t>
      </w:r>
      <w:r>
        <w:t xml:space="preserve">sur les fonctions artérielles, veineuses et </w:t>
      </w:r>
      <w:r>
        <w:rPr>
          <w:spacing w:val="-2"/>
        </w:rPr>
        <w:t>lymphatiques</w:t>
      </w:r>
    </w:p>
    <w:p w14:paraId="68057E4A" w14:textId="77777777" w:rsidR="007E5B5F" w:rsidRDefault="00000000">
      <w:pPr>
        <w:pStyle w:val="Titre1"/>
        <w:spacing w:before="92"/>
        <w:ind w:left="784"/>
      </w:pPr>
      <w:r>
        <w:rPr>
          <w:b w:val="0"/>
        </w:rPr>
        <w:br w:type="column"/>
      </w:r>
      <w:r>
        <w:rPr>
          <w:color w:val="006FC0"/>
        </w:rPr>
        <w:t>Indication</w:t>
      </w:r>
      <w:r>
        <w:rPr>
          <w:color w:val="006FC0"/>
          <w:spacing w:val="-9"/>
        </w:rPr>
        <w:t xml:space="preserve"> </w:t>
      </w:r>
      <w:r>
        <w:rPr>
          <w:color w:val="006FC0"/>
          <w:spacing w:val="-10"/>
        </w:rPr>
        <w:t>:</w:t>
      </w:r>
    </w:p>
    <w:p w14:paraId="35CAD7FE" w14:textId="77777777" w:rsidR="007E5B5F" w:rsidRDefault="00000000">
      <w:pPr>
        <w:pStyle w:val="Paragraphedeliste"/>
        <w:numPr>
          <w:ilvl w:val="0"/>
          <w:numId w:val="1"/>
        </w:numPr>
        <w:tabs>
          <w:tab w:val="left" w:pos="784"/>
        </w:tabs>
        <w:spacing w:before="1"/>
        <w:ind w:right="892"/>
        <w:rPr>
          <w:rFonts w:ascii="Symbol" w:hAnsi="Symbol"/>
          <w:sz w:val="20"/>
        </w:rPr>
      </w:pPr>
      <w:r>
        <w:t>Suspicion</w:t>
      </w:r>
      <w:r>
        <w:rPr>
          <w:spacing w:val="-7"/>
        </w:rPr>
        <w:t xml:space="preserve"> </w:t>
      </w:r>
      <w:r>
        <w:t>de</w:t>
      </w:r>
      <w:r>
        <w:rPr>
          <w:spacing w:val="-7"/>
        </w:rPr>
        <w:t xml:space="preserve"> </w:t>
      </w:r>
      <w:r>
        <w:t>maladie</w:t>
      </w:r>
      <w:r>
        <w:rPr>
          <w:spacing w:val="-7"/>
        </w:rPr>
        <w:t xml:space="preserve"> </w:t>
      </w:r>
      <w:r>
        <w:t>artérielle</w:t>
      </w:r>
      <w:r>
        <w:rPr>
          <w:spacing w:val="-7"/>
        </w:rPr>
        <w:t xml:space="preserve"> </w:t>
      </w:r>
      <w:r>
        <w:t>périphérique (membre inférieur, membre supérieur)</w:t>
      </w:r>
    </w:p>
    <w:p w14:paraId="41CCEF75" w14:textId="77777777" w:rsidR="007E5B5F" w:rsidRDefault="00000000">
      <w:pPr>
        <w:pStyle w:val="Paragraphedeliste"/>
        <w:numPr>
          <w:ilvl w:val="0"/>
          <w:numId w:val="1"/>
        </w:numPr>
        <w:tabs>
          <w:tab w:val="left" w:pos="784"/>
        </w:tabs>
        <w:spacing w:before="1"/>
        <w:ind w:right="1104"/>
        <w:rPr>
          <w:rFonts w:ascii="Symbol" w:hAnsi="Symbol"/>
          <w:sz w:val="20"/>
        </w:rPr>
      </w:pPr>
      <w:r>
        <w:t>Suivi</w:t>
      </w:r>
      <w:r>
        <w:rPr>
          <w:spacing w:val="-4"/>
        </w:rPr>
        <w:t xml:space="preserve"> </w:t>
      </w:r>
      <w:r>
        <w:t>de</w:t>
      </w:r>
      <w:r>
        <w:rPr>
          <w:spacing w:val="-4"/>
        </w:rPr>
        <w:t xml:space="preserve"> </w:t>
      </w:r>
      <w:r>
        <w:t>l'effet</w:t>
      </w:r>
      <w:r>
        <w:rPr>
          <w:spacing w:val="-5"/>
        </w:rPr>
        <w:t xml:space="preserve"> </w:t>
      </w:r>
      <w:r>
        <w:t>du</w:t>
      </w:r>
      <w:r>
        <w:rPr>
          <w:spacing w:val="-5"/>
        </w:rPr>
        <w:t xml:space="preserve"> </w:t>
      </w:r>
      <w:r>
        <w:t>traitement</w:t>
      </w:r>
      <w:r>
        <w:rPr>
          <w:spacing w:val="-3"/>
        </w:rPr>
        <w:t xml:space="preserve"> </w:t>
      </w:r>
      <w:r>
        <w:t>des</w:t>
      </w:r>
      <w:r>
        <w:rPr>
          <w:spacing w:val="-5"/>
        </w:rPr>
        <w:t xml:space="preserve"> </w:t>
      </w:r>
      <w:r>
        <w:t>maladies veineuses et artérielles</w:t>
      </w:r>
    </w:p>
    <w:p w14:paraId="6E0B4094" w14:textId="77777777" w:rsidR="007E5B5F" w:rsidRDefault="00000000">
      <w:pPr>
        <w:pStyle w:val="Paragraphedeliste"/>
        <w:numPr>
          <w:ilvl w:val="0"/>
          <w:numId w:val="1"/>
        </w:numPr>
        <w:tabs>
          <w:tab w:val="left" w:pos="784"/>
        </w:tabs>
        <w:spacing w:line="252" w:lineRule="exact"/>
        <w:rPr>
          <w:rFonts w:ascii="Symbol" w:hAnsi="Symbol"/>
          <w:sz w:val="20"/>
        </w:rPr>
      </w:pPr>
      <w:r>
        <w:t>La</w:t>
      </w:r>
      <w:r>
        <w:rPr>
          <w:spacing w:val="-1"/>
        </w:rPr>
        <w:t xml:space="preserve"> </w:t>
      </w:r>
      <w:r>
        <w:rPr>
          <w:spacing w:val="-2"/>
        </w:rPr>
        <w:t>prévention</w:t>
      </w:r>
    </w:p>
    <w:p w14:paraId="40B96F3E" w14:textId="77777777" w:rsidR="007E5B5F" w:rsidRDefault="00000000">
      <w:pPr>
        <w:pStyle w:val="Paragraphedeliste"/>
        <w:numPr>
          <w:ilvl w:val="0"/>
          <w:numId w:val="1"/>
        </w:numPr>
        <w:tabs>
          <w:tab w:val="left" w:pos="784"/>
        </w:tabs>
        <w:ind w:right="953"/>
        <w:rPr>
          <w:rFonts w:ascii="Symbol" w:hAnsi="Symbol"/>
          <w:sz w:val="20"/>
        </w:rPr>
      </w:pPr>
      <w:r>
        <w:t>Diagnostic</w:t>
      </w:r>
      <w:r>
        <w:rPr>
          <w:spacing w:val="-3"/>
        </w:rPr>
        <w:t xml:space="preserve"> </w:t>
      </w:r>
      <w:r>
        <w:t>différentiel</w:t>
      </w:r>
      <w:r>
        <w:rPr>
          <w:spacing w:val="-5"/>
        </w:rPr>
        <w:t xml:space="preserve"> </w:t>
      </w:r>
      <w:r>
        <w:t>de</w:t>
      </w:r>
      <w:r>
        <w:rPr>
          <w:spacing w:val="-6"/>
        </w:rPr>
        <w:t xml:space="preserve"> </w:t>
      </w:r>
      <w:r>
        <w:t>la</w:t>
      </w:r>
      <w:r>
        <w:rPr>
          <w:spacing w:val="-4"/>
        </w:rPr>
        <w:t xml:space="preserve"> </w:t>
      </w:r>
      <w:r>
        <w:t>douleur</w:t>
      </w:r>
      <w:r>
        <w:rPr>
          <w:spacing w:val="-3"/>
        </w:rPr>
        <w:t xml:space="preserve"> </w:t>
      </w:r>
      <w:r>
        <w:t>et</w:t>
      </w:r>
      <w:r>
        <w:rPr>
          <w:spacing w:val="-5"/>
        </w:rPr>
        <w:t xml:space="preserve"> </w:t>
      </w:r>
      <w:r>
        <w:t>de</w:t>
      </w:r>
      <w:r>
        <w:rPr>
          <w:spacing w:val="-4"/>
        </w:rPr>
        <w:t xml:space="preserve"> </w:t>
      </w:r>
      <w:r>
        <w:t xml:space="preserve">la </w:t>
      </w:r>
      <w:proofErr w:type="gramStart"/>
      <w:r>
        <w:t>tuméfaction</w:t>
      </w:r>
      <w:proofErr w:type="gramEnd"/>
      <w:r>
        <w:t xml:space="preserve"> des membres inférieurs</w:t>
      </w:r>
    </w:p>
    <w:p w14:paraId="24ED7292" w14:textId="77777777" w:rsidR="007E5B5F" w:rsidRDefault="00000000">
      <w:pPr>
        <w:pStyle w:val="Paragraphedeliste"/>
        <w:numPr>
          <w:ilvl w:val="0"/>
          <w:numId w:val="1"/>
        </w:numPr>
        <w:tabs>
          <w:tab w:val="left" w:pos="784"/>
        </w:tabs>
        <w:ind w:right="410"/>
        <w:rPr>
          <w:rFonts w:ascii="Symbol" w:hAnsi="Symbol"/>
          <w:color w:val="575757"/>
          <w:sz w:val="20"/>
        </w:rPr>
      </w:pPr>
      <w:r>
        <w:t>Surveillance</w:t>
      </w:r>
      <w:r>
        <w:rPr>
          <w:spacing w:val="-4"/>
        </w:rPr>
        <w:t xml:space="preserve"> </w:t>
      </w:r>
      <w:r>
        <w:t>de</w:t>
      </w:r>
      <w:r>
        <w:rPr>
          <w:spacing w:val="-4"/>
        </w:rPr>
        <w:t xml:space="preserve"> </w:t>
      </w:r>
      <w:r>
        <w:t>l'influence</w:t>
      </w:r>
      <w:r>
        <w:rPr>
          <w:spacing w:val="-4"/>
        </w:rPr>
        <w:t xml:space="preserve"> </w:t>
      </w:r>
      <w:r>
        <w:t>des</w:t>
      </w:r>
      <w:r>
        <w:rPr>
          <w:spacing w:val="-6"/>
        </w:rPr>
        <w:t xml:space="preserve"> </w:t>
      </w:r>
      <w:r>
        <w:t>facteurs</w:t>
      </w:r>
      <w:r>
        <w:rPr>
          <w:spacing w:val="-6"/>
        </w:rPr>
        <w:t xml:space="preserve"> </w:t>
      </w:r>
      <w:r>
        <w:t>de</w:t>
      </w:r>
      <w:r>
        <w:rPr>
          <w:spacing w:val="-6"/>
        </w:rPr>
        <w:t xml:space="preserve"> </w:t>
      </w:r>
      <w:r>
        <w:t xml:space="preserve">risque sur la fonction du système vasculaire des membres (diabète, troubles du spectre lipidique, </w:t>
      </w:r>
      <w:r>
        <w:rPr>
          <w:spacing w:val="-2"/>
        </w:rPr>
        <w:t>etc.)</w:t>
      </w:r>
    </w:p>
    <w:p w14:paraId="445104BC" w14:textId="77777777" w:rsidR="007E5B5F" w:rsidRDefault="007E5B5F">
      <w:pPr>
        <w:pStyle w:val="Corpsdetexte"/>
      </w:pPr>
    </w:p>
    <w:p w14:paraId="732F74E3" w14:textId="77777777" w:rsidR="007E5B5F" w:rsidRDefault="007E5B5F">
      <w:pPr>
        <w:pStyle w:val="Corpsdetexte"/>
        <w:spacing w:before="68"/>
      </w:pPr>
    </w:p>
    <w:p w14:paraId="7EA42B70" w14:textId="77777777" w:rsidR="007E5B5F" w:rsidRDefault="00000000">
      <w:pPr>
        <w:pStyle w:val="Titre1"/>
        <w:ind w:left="784"/>
      </w:pPr>
      <w:r>
        <w:rPr>
          <w:color w:val="006FC0"/>
        </w:rPr>
        <w:t>Domaines</w:t>
      </w:r>
      <w:r>
        <w:rPr>
          <w:color w:val="006FC0"/>
          <w:spacing w:val="-10"/>
        </w:rPr>
        <w:t xml:space="preserve"> </w:t>
      </w:r>
      <w:r>
        <w:rPr>
          <w:color w:val="006FC0"/>
        </w:rPr>
        <w:t>médicaux</w:t>
      </w:r>
      <w:r>
        <w:rPr>
          <w:color w:val="006FC0"/>
          <w:spacing w:val="-9"/>
        </w:rPr>
        <w:t xml:space="preserve"> </w:t>
      </w:r>
      <w:r>
        <w:rPr>
          <w:color w:val="006FC0"/>
          <w:spacing w:val="-10"/>
        </w:rPr>
        <w:t>:</w:t>
      </w:r>
    </w:p>
    <w:p w14:paraId="7B235501" w14:textId="77777777" w:rsidR="007E5B5F" w:rsidRDefault="00000000">
      <w:pPr>
        <w:pStyle w:val="Paragraphedeliste"/>
        <w:numPr>
          <w:ilvl w:val="0"/>
          <w:numId w:val="1"/>
        </w:numPr>
        <w:tabs>
          <w:tab w:val="left" w:pos="784"/>
        </w:tabs>
        <w:spacing w:before="1"/>
        <w:rPr>
          <w:rFonts w:ascii="Symbol" w:hAnsi="Symbol"/>
          <w:sz w:val="20"/>
        </w:rPr>
      </w:pPr>
      <w:r>
        <w:rPr>
          <w:spacing w:val="-2"/>
        </w:rPr>
        <w:t>Angiologie</w:t>
      </w:r>
    </w:p>
    <w:p w14:paraId="1581082B" w14:textId="77777777" w:rsidR="007E5B5F" w:rsidRDefault="00000000">
      <w:pPr>
        <w:pStyle w:val="Paragraphedeliste"/>
        <w:numPr>
          <w:ilvl w:val="0"/>
          <w:numId w:val="1"/>
        </w:numPr>
        <w:tabs>
          <w:tab w:val="left" w:pos="784"/>
        </w:tabs>
        <w:spacing w:before="126"/>
        <w:rPr>
          <w:rFonts w:ascii="Symbol" w:hAnsi="Symbol"/>
          <w:sz w:val="20"/>
        </w:rPr>
      </w:pPr>
      <w:r>
        <w:rPr>
          <w:spacing w:val="-2"/>
        </w:rPr>
        <w:t>Diabétologie</w:t>
      </w:r>
    </w:p>
    <w:p w14:paraId="12231664" w14:textId="77777777" w:rsidR="007E5B5F" w:rsidRDefault="00000000">
      <w:pPr>
        <w:pStyle w:val="Paragraphedeliste"/>
        <w:numPr>
          <w:ilvl w:val="0"/>
          <w:numId w:val="1"/>
        </w:numPr>
        <w:tabs>
          <w:tab w:val="left" w:pos="784"/>
        </w:tabs>
        <w:spacing w:before="126"/>
        <w:rPr>
          <w:rFonts w:ascii="Symbol" w:hAnsi="Symbol"/>
          <w:sz w:val="20"/>
        </w:rPr>
      </w:pPr>
      <w:r>
        <w:t>Médecine</w:t>
      </w:r>
      <w:r>
        <w:rPr>
          <w:spacing w:val="-9"/>
        </w:rPr>
        <w:t xml:space="preserve"> </w:t>
      </w:r>
      <w:r>
        <w:t>générale</w:t>
      </w:r>
      <w:r>
        <w:rPr>
          <w:spacing w:val="-8"/>
        </w:rPr>
        <w:t xml:space="preserve"> </w:t>
      </w:r>
      <w:r>
        <w:rPr>
          <w:spacing w:val="-2"/>
        </w:rPr>
        <w:t>pratique</w:t>
      </w:r>
    </w:p>
    <w:p w14:paraId="671EB9B7" w14:textId="77777777" w:rsidR="007E5B5F" w:rsidRDefault="00000000">
      <w:pPr>
        <w:pStyle w:val="Paragraphedeliste"/>
        <w:numPr>
          <w:ilvl w:val="0"/>
          <w:numId w:val="1"/>
        </w:numPr>
        <w:tabs>
          <w:tab w:val="left" w:pos="784"/>
        </w:tabs>
        <w:spacing w:before="127"/>
        <w:rPr>
          <w:rFonts w:ascii="Symbol" w:hAnsi="Symbol"/>
          <w:sz w:val="20"/>
        </w:rPr>
      </w:pPr>
      <w:r>
        <w:t>Médecine</w:t>
      </w:r>
      <w:r>
        <w:rPr>
          <w:spacing w:val="-7"/>
        </w:rPr>
        <w:t xml:space="preserve"> </w:t>
      </w:r>
      <w:r>
        <w:rPr>
          <w:spacing w:val="-2"/>
        </w:rPr>
        <w:t>interne</w:t>
      </w:r>
    </w:p>
    <w:p w14:paraId="20C794F2" w14:textId="77777777" w:rsidR="007E5B5F" w:rsidRDefault="00000000">
      <w:pPr>
        <w:pStyle w:val="Paragraphedeliste"/>
        <w:numPr>
          <w:ilvl w:val="0"/>
          <w:numId w:val="1"/>
        </w:numPr>
        <w:tabs>
          <w:tab w:val="left" w:pos="784"/>
        </w:tabs>
        <w:spacing w:before="128"/>
        <w:rPr>
          <w:rFonts w:ascii="Symbol" w:hAnsi="Symbol"/>
          <w:sz w:val="20"/>
        </w:rPr>
      </w:pPr>
      <w:r>
        <w:t>Médecine</w:t>
      </w:r>
      <w:r>
        <w:rPr>
          <w:spacing w:val="-5"/>
        </w:rPr>
        <w:t xml:space="preserve"> </w:t>
      </w:r>
      <w:r>
        <w:t>du</w:t>
      </w:r>
      <w:r>
        <w:rPr>
          <w:spacing w:val="-5"/>
        </w:rPr>
        <w:t xml:space="preserve"> </w:t>
      </w:r>
      <w:r>
        <w:rPr>
          <w:spacing w:val="-2"/>
        </w:rPr>
        <w:t>travail</w:t>
      </w:r>
    </w:p>
    <w:p w14:paraId="23A9DE3C" w14:textId="77777777" w:rsidR="007E5B5F" w:rsidRDefault="00000000">
      <w:pPr>
        <w:pStyle w:val="Paragraphedeliste"/>
        <w:numPr>
          <w:ilvl w:val="0"/>
          <w:numId w:val="1"/>
        </w:numPr>
        <w:tabs>
          <w:tab w:val="left" w:pos="784"/>
        </w:tabs>
        <w:spacing w:before="126"/>
        <w:rPr>
          <w:rFonts w:ascii="Symbol" w:hAnsi="Symbol"/>
          <w:sz w:val="20"/>
        </w:rPr>
      </w:pPr>
      <w:r>
        <w:t>Cardiologie</w:t>
      </w:r>
      <w:r>
        <w:rPr>
          <w:spacing w:val="-13"/>
        </w:rPr>
        <w:t xml:space="preserve"> </w:t>
      </w:r>
      <w:r>
        <w:rPr>
          <w:spacing w:val="-2"/>
        </w:rPr>
        <w:t>préventive</w:t>
      </w:r>
    </w:p>
    <w:p w14:paraId="46BF60DD" w14:textId="77777777" w:rsidR="007E5B5F" w:rsidRDefault="007E5B5F">
      <w:pPr>
        <w:rPr>
          <w:rFonts w:ascii="Symbol" w:hAnsi="Symbol"/>
          <w:sz w:val="20"/>
        </w:rPr>
        <w:sectPr w:rsidR="007E5B5F">
          <w:type w:val="continuous"/>
          <w:pgSz w:w="11920" w:h="16850"/>
          <w:pgMar w:top="520" w:right="0" w:bottom="280" w:left="0" w:header="720" w:footer="720" w:gutter="0"/>
          <w:cols w:num="2" w:space="720" w:equalWidth="0">
            <w:col w:w="5224" w:space="727"/>
            <w:col w:w="5969"/>
          </w:cols>
        </w:sectPr>
      </w:pPr>
    </w:p>
    <w:p w14:paraId="36F3D98C" w14:textId="77777777" w:rsidR="007E5B5F" w:rsidRDefault="007E5B5F">
      <w:pPr>
        <w:pStyle w:val="Corpsdetexte"/>
        <w:spacing w:before="23"/>
        <w:rPr>
          <w:sz w:val="20"/>
        </w:rPr>
      </w:pPr>
    </w:p>
    <w:p w14:paraId="43EDB2D7" w14:textId="77777777" w:rsidR="007E5B5F" w:rsidRDefault="00000000">
      <w:pPr>
        <w:pStyle w:val="Corpsdetexte"/>
        <w:ind w:left="112"/>
        <w:rPr>
          <w:sz w:val="20"/>
        </w:rPr>
      </w:pPr>
      <w:r>
        <w:rPr>
          <w:noProof/>
          <w:sz w:val="20"/>
        </w:rPr>
        <mc:AlternateContent>
          <mc:Choice Requires="wpg">
            <w:drawing>
              <wp:inline distT="0" distB="0" distL="0" distR="0" wp14:anchorId="57F5D3A6" wp14:editId="0CC57BAC">
                <wp:extent cx="7420609" cy="955675"/>
                <wp:effectExtent l="0" t="0" r="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20609" cy="955675"/>
                          <a:chOff x="0" y="0"/>
                          <a:chExt cx="7420609" cy="955675"/>
                        </a:xfrm>
                      </wpg:grpSpPr>
                      <wps:wsp>
                        <wps:cNvPr id="3" name="Graphic 3"/>
                        <wps:cNvSpPr/>
                        <wps:spPr>
                          <a:xfrm>
                            <a:off x="0" y="0"/>
                            <a:ext cx="7420609" cy="955675"/>
                          </a:xfrm>
                          <a:custGeom>
                            <a:avLst/>
                            <a:gdLst/>
                            <a:ahLst/>
                            <a:cxnLst/>
                            <a:rect l="l" t="t" r="r" b="b"/>
                            <a:pathLst>
                              <a:path w="7420609" h="955675">
                                <a:moveTo>
                                  <a:pt x="7420356" y="0"/>
                                </a:moveTo>
                                <a:lnTo>
                                  <a:pt x="0" y="0"/>
                                </a:lnTo>
                                <a:lnTo>
                                  <a:pt x="0" y="240792"/>
                                </a:lnTo>
                                <a:lnTo>
                                  <a:pt x="0" y="425196"/>
                                </a:lnTo>
                                <a:lnTo>
                                  <a:pt x="0" y="611124"/>
                                </a:lnTo>
                                <a:lnTo>
                                  <a:pt x="0" y="795528"/>
                                </a:lnTo>
                                <a:lnTo>
                                  <a:pt x="0" y="955548"/>
                                </a:lnTo>
                                <a:lnTo>
                                  <a:pt x="7420356" y="955548"/>
                                </a:lnTo>
                                <a:lnTo>
                                  <a:pt x="7420356" y="795528"/>
                                </a:lnTo>
                                <a:lnTo>
                                  <a:pt x="7420356" y="611124"/>
                                </a:lnTo>
                                <a:lnTo>
                                  <a:pt x="7420356" y="425196"/>
                                </a:lnTo>
                                <a:lnTo>
                                  <a:pt x="7420356" y="240792"/>
                                </a:lnTo>
                                <a:lnTo>
                                  <a:pt x="7420356" y="0"/>
                                </a:lnTo>
                                <a:close/>
                              </a:path>
                            </a:pathLst>
                          </a:custGeom>
                          <a:solidFill>
                            <a:srgbClr val="B8CCE3"/>
                          </a:solidFill>
                        </wps:spPr>
                        <wps:bodyPr wrap="square" lIns="0" tIns="0" rIns="0" bIns="0" rtlCol="0">
                          <a:prstTxWarp prst="textNoShape">
                            <a:avLst/>
                          </a:prstTxWarp>
                          <a:noAutofit/>
                        </wps:bodyPr>
                      </wps:wsp>
                      <wps:wsp>
                        <wps:cNvPr id="4" name="Textbox 4"/>
                        <wps:cNvSpPr txBox="1"/>
                        <wps:spPr>
                          <a:xfrm>
                            <a:off x="0" y="0"/>
                            <a:ext cx="7420609" cy="955675"/>
                          </a:xfrm>
                          <a:prstGeom prst="rect">
                            <a:avLst/>
                          </a:prstGeom>
                        </wps:spPr>
                        <wps:txbx>
                          <w:txbxContent>
                            <w:p w14:paraId="7176D946" w14:textId="77777777" w:rsidR="007E5B5F" w:rsidRDefault="00000000">
                              <w:pPr>
                                <w:ind w:left="1395" w:right="1396"/>
                                <w:jc w:val="center"/>
                                <w:rPr>
                                  <w:b/>
                                </w:rPr>
                              </w:pPr>
                              <w:r>
                                <w:rPr>
                                  <w:b/>
                                </w:rPr>
                                <w:t>Valeur</w:t>
                              </w:r>
                              <w:r>
                                <w:rPr>
                                  <w:b/>
                                  <w:spacing w:val="-4"/>
                                </w:rPr>
                                <w:t xml:space="preserve"> </w:t>
                              </w:r>
                              <w:r>
                                <w:rPr>
                                  <w:b/>
                                </w:rPr>
                                <w:t>ajoutée</w:t>
                              </w:r>
                              <w:r>
                                <w:rPr>
                                  <w:b/>
                                  <w:spacing w:val="-6"/>
                                </w:rPr>
                                <w:t xml:space="preserve"> </w:t>
                              </w:r>
                              <w:r>
                                <w:rPr>
                                  <w:b/>
                                </w:rPr>
                                <w:t>pour</w:t>
                              </w:r>
                              <w:r>
                                <w:rPr>
                                  <w:b/>
                                  <w:spacing w:val="-6"/>
                                </w:rPr>
                                <w:t xml:space="preserve"> </w:t>
                              </w:r>
                              <w:r>
                                <w:rPr>
                                  <w:b/>
                                </w:rPr>
                                <w:t>nos</w:t>
                              </w:r>
                              <w:r>
                                <w:rPr>
                                  <w:b/>
                                  <w:spacing w:val="-4"/>
                                </w:rPr>
                                <w:t xml:space="preserve"> </w:t>
                              </w:r>
                              <w:r>
                                <w:rPr>
                                  <w:b/>
                                </w:rPr>
                                <w:t>clients</w:t>
                              </w:r>
                              <w:r>
                                <w:rPr>
                                  <w:b/>
                                  <w:spacing w:val="-6"/>
                                </w:rPr>
                                <w:t xml:space="preserve"> </w:t>
                              </w:r>
                              <w:r>
                                <w:rPr>
                                  <w:b/>
                                  <w:spacing w:val="-10"/>
                                </w:rPr>
                                <w:t>:</w:t>
                              </w:r>
                            </w:p>
                            <w:p w14:paraId="777A3BC7" w14:textId="77777777" w:rsidR="007E5B5F" w:rsidRDefault="00000000">
                              <w:pPr>
                                <w:spacing w:before="126" w:line="276" w:lineRule="auto"/>
                                <w:ind w:left="1395" w:right="1395"/>
                                <w:jc w:val="center"/>
                              </w:pPr>
                              <w:r>
                                <w:t>Réduction</w:t>
                              </w:r>
                              <w:r>
                                <w:rPr>
                                  <w:spacing w:val="-3"/>
                                </w:rPr>
                                <w:t xml:space="preserve"> </w:t>
                              </w:r>
                              <w:r>
                                <w:t>considérable</w:t>
                              </w:r>
                              <w:r>
                                <w:rPr>
                                  <w:spacing w:val="-5"/>
                                </w:rPr>
                                <w:t xml:space="preserve"> </w:t>
                              </w:r>
                              <w:r>
                                <w:t>ou</w:t>
                              </w:r>
                              <w:r>
                                <w:rPr>
                                  <w:spacing w:val="-2"/>
                                </w:rPr>
                                <w:t xml:space="preserve"> </w:t>
                              </w:r>
                              <w:r>
                                <w:t>élimination</w:t>
                              </w:r>
                              <w:r>
                                <w:rPr>
                                  <w:spacing w:val="-3"/>
                                </w:rPr>
                                <w:t xml:space="preserve"> </w:t>
                              </w:r>
                              <w:r>
                                <w:t>pure</w:t>
                              </w:r>
                              <w:r>
                                <w:rPr>
                                  <w:spacing w:val="-5"/>
                                </w:rPr>
                                <w:t xml:space="preserve"> </w:t>
                              </w:r>
                              <w:r>
                                <w:t>et</w:t>
                              </w:r>
                              <w:r>
                                <w:rPr>
                                  <w:spacing w:val="-4"/>
                                </w:rPr>
                                <w:t xml:space="preserve"> </w:t>
                              </w:r>
                              <w:r>
                                <w:t>simple</w:t>
                              </w:r>
                              <w:r>
                                <w:rPr>
                                  <w:spacing w:val="-3"/>
                                </w:rPr>
                                <w:t xml:space="preserve"> </w:t>
                              </w:r>
                              <w:r>
                                <w:t>du</w:t>
                              </w:r>
                              <w:r>
                                <w:rPr>
                                  <w:spacing w:val="-5"/>
                                </w:rPr>
                                <w:t xml:space="preserve"> </w:t>
                              </w:r>
                              <w:r>
                                <w:t>risque</w:t>
                              </w:r>
                              <w:r>
                                <w:rPr>
                                  <w:spacing w:val="-3"/>
                                </w:rPr>
                                <w:t xml:space="preserve"> </w:t>
                              </w:r>
                              <w:r>
                                <w:t>de</w:t>
                              </w:r>
                              <w:r>
                                <w:rPr>
                                  <w:spacing w:val="-5"/>
                                </w:rPr>
                                <w:t xml:space="preserve"> </w:t>
                              </w:r>
                              <w:r>
                                <w:t>pied</w:t>
                              </w:r>
                              <w:r>
                                <w:rPr>
                                  <w:spacing w:val="-3"/>
                                </w:rPr>
                                <w:t xml:space="preserve"> </w:t>
                              </w:r>
                              <w:r>
                                <w:t>diabétique Réduction considérable des coûts des soins de santé de plus de 30%.</w:t>
                              </w:r>
                            </w:p>
                            <w:p w14:paraId="27542A1F" w14:textId="77777777" w:rsidR="007E5B5F" w:rsidRDefault="00000000">
                              <w:pPr>
                                <w:spacing w:before="1"/>
                                <w:ind w:left="1395" w:right="1397"/>
                                <w:jc w:val="center"/>
                              </w:pPr>
                              <w:r>
                                <w:t>Augmentation</w:t>
                              </w:r>
                              <w:r>
                                <w:rPr>
                                  <w:spacing w:val="-9"/>
                                </w:rPr>
                                <w:t xml:space="preserve"> </w:t>
                              </w:r>
                              <w:r>
                                <w:t>considérable</w:t>
                              </w:r>
                              <w:r>
                                <w:rPr>
                                  <w:spacing w:val="-6"/>
                                </w:rPr>
                                <w:t xml:space="preserve"> </w:t>
                              </w:r>
                              <w:r>
                                <w:t>de</w:t>
                              </w:r>
                              <w:r>
                                <w:rPr>
                                  <w:spacing w:val="-6"/>
                                </w:rPr>
                                <w:t xml:space="preserve"> </w:t>
                              </w:r>
                              <w:r>
                                <w:t>la</w:t>
                              </w:r>
                              <w:r>
                                <w:rPr>
                                  <w:spacing w:val="-6"/>
                                </w:rPr>
                                <w:t xml:space="preserve"> </w:t>
                              </w:r>
                              <w:r>
                                <w:t>capacité</w:t>
                              </w:r>
                              <w:r>
                                <w:rPr>
                                  <w:spacing w:val="-8"/>
                                </w:rPr>
                                <w:t xml:space="preserve"> </w:t>
                              </w:r>
                              <w:r>
                                <w:t>et</w:t>
                              </w:r>
                              <w:r>
                                <w:rPr>
                                  <w:spacing w:val="-5"/>
                                </w:rPr>
                                <w:t xml:space="preserve"> </w:t>
                              </w:r>
                              <w:r>
                                <w:t>couverture</w:t>
                              </w:r>
                              <w:r>
                                <w:rPr>
                                  <w:spacing w:val="-6"/>
                                </w:rPr>
                                <w:t xml:space="preserve"> </w:t>
                              </w:r>
                              <w:r>
                                <w:t>de</w:t>
                              </w:r>
                              <w:r>
                                <w:rPr>
                                  <w:spacing w:val="-8"/>
                                </w:rPr>
                                <w:t xml:space="preserve"> </w:t>
                              </w:r>
                              <w:r>
                                <w:t>plusieurs</w:t>
                              </w:r>
                              <w:r>
                                <w:rPr>
                                  <w:spacing w:val="-5"/>
                                </w:rPr>
                                <w:t xml:space="preserve"> </w:t>
                              </w:r>
                              <w:r>
                                <w:rPr>
                                  <w:spacing w:val="-2"/>
                                </w:rPr>
                                <w:t>numéros</w:t>
                              </w:r>
                            </w:p>
                          </w:txbxContent>
                        </wps:txbx>
                        <wps:bodyPr wrap="square" lIns="0" tIns="0" rIns="0" bIns="0" rtlCol="0">
                          <a:noAutofit/>
                        </wps:bodyPr>
                      </wps:wsp>
                    </wpg:wgp>
                  </a:graphicData>
                </a:graphic>
              </wp:inline>
            </w:drawing>
          </mc:Choice>
          <mc:Fallback>
            <w:pict>
              <v:group w14:anchorId="57F5D3A6" id="Group 2" o:spid="_x0000_s1026" style="width:584.3pt;height:75.25pt;mso-position-horizontal-relative:char;mso-position-vertical-relative:line" coordsize="74206,9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">
                <v:shape id="Graphic 3" o:spid="_x0000_s1027" style="position:absolute;width:74206;height:9556;visibility:visible;mso-wrap-style:square;v-text-anchor:top" coordsize="7420609,95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" path="m7420356,l,,,240792,,425196,,611124,,795528,,955548r7420356,l7420356,795528r,-184404l7420356,425196r,-184404l7420356,xe" fillcolor="#b8cce3" stroked="f">
                  <v:path arrowok="t"/>
                </v:shape>
                <v:shapetype id="_x0000_t202" coordsize="21600,21600" o:spt="202" path="m,l,21600r21600,l21600,xe">
                  <v:stroke joinstyle="miter"/>
                  <v:path gradientshapeok="t" o:connecttype="rect"/>
                </v:shapetype>
                <v:shape id="Textbox 4" o:spid="_x0000_s1028" type="#_x0000_t202" style="position:absolute;width:74206;height:9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176D946" w14:textId="77777777" w:rsidR="007E5B5F" w:rsidRDefault="00000000">
                        <w:pPr>
                          <w:ind w:left="1395" w:right="1396"/>
                          <w:jc w:val="center"/>
                          <w:rPr>
                            <w:b/>
                          </w:rPr>
                        </w:pPr>
                        <w:r>
                          <w:rPr>
                            <w:b/>
                          </w:rPr>
                          <w:t>Valeur</w:t>
                        </w:r>
                        <w:r>
                          <w:rPr>
                            <w:b/>
                            <w:spacing w:val="-4"/>
                          </w:rPr>
                          <w:t xml:space="preserve"> </w:t>
                        </w:r>
                        <w:r>
                          <w:rPr>
                            <w:b/>
                          </w:rPr>
                          <w:t>ajoutée</w:t>
                        </w:r>
                        <w:r>
                          <w:rPr>
                            <w:b/>
                            <w:spacing w:val="-6"/>
                          </w:rPr>
                          <w:t xml:space="preserve"> </w:t>
                        </w:r>
                        <w:r>
                          <w:rPr>
                            <w:b/>
                          </w:rPr>
                          <w:t>pour</w:t>
                        </w:r>
                        <w:r>
                          <w:rPr>
                            <w:b/>
                            <w:spacing w:val="-6"/>
                          </w:rPr>
                          <w:t xml:space="preserve"> </w:t>
                        </w:r>
                        <w:r>
                          <w:rPr>
                            <w:b/>
                          </w:rPr>
                          <w:t>nos</w:t>
                        </w:r>
                        <w:r>
                          <w:rPr>
                            <w:b/>
                            <w:spacing w:val="-4"/>
                          </w:rPr>
                          <w:t xml:space="preserve"> </w:t>
                        </w:r>
                        <w:r>
                          <w:rPr>
                            <w:b/>
                          </w:rPr>
                          <w:t>clients</w:t>
                        </w:r>
                        <w:r>
                          <w:rPr>
                            <w:b/>
                            <w:spacing w:val="-6"/>
                          </w:rPr>
                          <w:t xml:space="preserve"> </w:t>
                        </w:r>
                        <w:r>
                          <w:rPr>
                            <w:b/>
                            <w:spacing w:val="-10"/>
                          </w:rPr>
                          <w:t>:</w:t>
                        </w:r>
                      </w:p>
                      <w:p w14:paraId="777A3BC7" w14:textId="77777777" w:rsidR="007E5B5F" w:rsidRDefault="00000000">
                        <w:pPr>
                          <w:spacing w:before="126" w:line="276" w:lineRule="auto"/>
                          <w:ind w:left="1395" w:right="1395"/>
                          <w:jc w:val="center"/>
                        </w:pPr>
                        <w:r>
                          <w:t>Réduction</w:t>
                        </w:r>
                        <w:r>
                          <w:rPr>
                            <w:spacing w:val="-3"/>
                          </w:rPr>
                          <w:t xml:space="preserve"> </w:t>
                        </w:r>
                        <w:r>
                          <w:t>considérable</w:t>
                        </w:r>
                        <w:r>
                          <w:rPr>
                            <w:spacing w:val="-5"/>
                          </w:rPr>
                          <w:t xml:space="preserve"> </w:t>
                        </w:r>
                        <w:r>
                          <w:t>ou</w:t>
                        </w:r>
                        <w:r>
                          <w:rPr>
                            <w:spacing w:val="-2"/>
                          </w:rPr>
                          <w:t xml:space="preserve"> </w:t>
                        </w:r>
                        <w:r>
                          <w:t>élimination</w:t>
                        </w:r>
                        <w:r>
                          <w:rPr>
                            <w:spacing w:val="-3"/>
                          </w:rPr>
                          <w:t xml:space="preserve"> </w:t>
                        </w:r>
                        <w:r>
                          <w:t>pure</w:t>
                        </w:r>
                        <w:r>
                          <w:rPr>
                            <w:spacing w:val="-5"/>
                          </w:rPr>
                          <w:t xml:space="preserve"> </w:t>
                        </w:r>
                        <w:r>
                          <w:t>et</w:t>
                        </w:r>
                        <w:r>
                          <w:rPr>
                            <w:spacing w:val="-4"/>
                          </w:rPr>
                          <w:t xml:space="preserve"> </w:t>
                        </w:r>
                        <w:r>
                          <w:t>simple</w:t>
                        </w:r>
                        <w:r>
                          <w:rPr>
                            <w:spacing w:val="-3"/>
                          </w:rPr>
                          <w:t xml:space="preserve"> </w:t>
                        </w:r>
                        <w:r>
                          <w:t>du</w:t>
                        </w:r>
                        <w:r>
                          <w:rPr>
                            <w:spacing w:val="-5"/>
                          </w:rPr>
                          <w:t xml:space="preserve"> </w:t>
                        </w:r>
                        <w:r>
                          <w:t>risque</w:t>
                        </w:r>
                        <w:r>
                          <w:rPr>
                            <w:spacing w:val="-3"/>
                          </w:rPr>
                          <w:t xml:space="preserve"> </w:t>
                        </w:r>
                        <w:r>
                          <w:t>de</w:t>
                        </w:r>
                        <w:r>
                          <w:rPr>
                            <w:spacing w:val="-5"/>
                          </w:rPr>
                          <w:t xml:space="preserve"> </w:t>
                        </w:r>
                        <w:r>
                          <w:t>pied</w:t>
                        </w:r>
                        <w:r>
                          <w:rPr>
                            <w:spacing w:val="-3"/>
                          </w:rPr>
                          <w:t xml:space="preserve"> </w:t>
                        </w:r>
                        <w:r>
                          <w:t>diabétique Réduction considérable des coûts des soins de santé de plus de 30%.</w:t>
                        </w:r>
                      </w:p>
                      <w:p w14:paraId="27542A1F" w14:textId="77777777" w:rsidR="007E5B5F" w:rsidRDefault="00000000">
                        <w:pPr>
                          <w:spacing w:before="1"/>
                          <w:ind w:left="1395" w:right="1397"/>
                          <w:jc w:val="center"/>
                        </w:pPr>
                        <w:r>
                          <w:t>Augmentation</w:t>
                        </w:r>
                        <w:r>
                          <w:rPr>
                            <w:spacing w:val="-9"/>
                          </w:rPr>
                          <w:t xml:space="preserve"> </w:t>
                        </w:r>
                        <w:r>
                          <w:t>considérable</w:t>
                        </w:r>
                        <w:r>
                          <w:rPr>
                            <w:spacing w:val="-6"/>
                          </w:rPr>
                          <w:t xml:space="preserve"> </w:t>
                        </w:r>
                        <w:r>
                          <w:t>de</w:t>
                        </w:r>
                        <w:r>
                          <w:rPr>
                            <w:spacing w:val="-6"/>
                          </w:rPr>
                          <w:t xml:space="preserve"> </w:t>
                        </w:r>
                        <w:r>
                          <w:t>la</w:t>
                        </w:r>
                        <w:r>
                          <w:rPr>
                            <w:spacing w:val="-6"/>
                          </w:rPr>
                          <w:t xml:space="preserve"> </w:t>
                        </w:r>
                        <w:r>
                          <w:t>capacité</w:t>
                        </w:r>
                        <w:r>
                          <w:rPr>
                            <w:spacing w:val="-8"/>
                          </w:rPr>
                          <w:t xml:space="preserve"> </w:t>
                        </w:r>
                        <w:r>
                          <w:t>et</w:t>
                        </w:r>
                        <w:r>
                          <w:rPr>
                            <w:spacing w:val="-5"/>
                          </w:rPr>
                          <w:t xml:space="preserve"> </w:t>
                        </w:r>
                        <w:r>
                          <w:t>couverture</w:t>
                        </w:r>
                        <w:r>
                          <w:rPr>
                            <w:spacing w:val="-6"/>
                          </w:rPr>
                          <w:t xml:space="preserve"> </w:t>
                        </w:r>
                        <w:r>
                          <w:t>de</w:t>
                        </w:r>
                        <w:r>
                          <w:rPr>
                            <w:spacing w:val="-8"/>
                          </w:rPr>
                          <w:t xml:space="preserve"> </w:t>
                        </w:r>
                        <w:r>
                          <w:t>plusieurs</w:t>
                        </w:r>
                        <w:r>
                          <w:rPr>
                            <w:spacing w:val="-5"/>
                          </w:rPr>
                          <w:t xml:space="preserve"> </w:t>
                        </w:r>
                        <w:r>
                          <w:rPr>
                            <w:spacing w:val="-2"/>
                          </w:rPr>
                          <w:t>numéros</w:t>
                        </w:r>
                      </w:p>
                    </w:txbxContent>
                  </v:textbox>
                </v:shape>
                <w10:anchorlock/>
              </v:group>
            </w:pict>
          </mc:Fallback>
        </mc:AlternateContent>
      </w:r>
    </w:p>
    <w:p w14:paraId="10F2B9ED" w14:textId="77777777" w:rsidR="007E5B5F" w:rsidRDefault="007E5B5F">
      <w:pPr>
        <w:rPr>
          <w:sz w:val="20"/>
        </w:rPr>
        <w:sectPr w:rsidR="007E5B5F">
          <w:type w:val="continuous"/>
          <w:pgSz w:w="11920" w:h="16850"/>
          <w:pgMar w:top="520" w:right="0" w:bottom="280" w:left="0" w:header="720" w:footer="720" w:gutter="0"/>
          <w:cols w:space="720"/>
        </w:sectPr>
      </w:pPr>
    </w:p>
    <w:p w14:paraId="4AD36814" w14:textId="77777777" w:rsidR="007E5B5F" w:rsidRDefault="00000000">
      <w:pPr>
        <w:pStyle w:val="Titre1"/>
        <w:spacing w:before="79"/>
        <w:ind w:right="425"/>
        <w:jc w:val="center"/>
      </w:pPr>
      <w:r>
        <w:rPr>
          <w:color w:val="006FC0"/>
        </w:rPr>
        <w:lastRenderedPageBreak/>
        <w:t>Prévention</w:t>
      </w:r>
      <w:r>
        <w:rPr>
          <w:color w:val="006FC0"/>
          <w:spacing w:val="-6"/>
        </w:rPr>
        <w:t xml:space="preserve"> </w:t>
      </w:r>
      <w:r>
        <w:rPr>
          <w:color w:val="006FC0"/>
        </w:rPr>
        <w:t>du</w:t>
      </w:r>
      <w:r>
        <w:rPr>
          <w:color w:val="006FC0"/>
          <w:spacing w:val="-6"/>
        </w:rPr>
        <w:t xml:space="preserve"> </w:t>
      </w:r>
      <w:r>
        <w:rPr>
          <w:color w:val="006FC0"/>
        </w:rPr>
        <w:t>pied</w:t>
      </w:r>
      <w:r>
        <w:rPr>
          <w:color w:val="006FC0"/>
          <w:spacing w:val="-6"/>
        </w:rPr>
        <w:t xml:space="preserve"> </w:t>
      </w:r>
      <w:r>
        <w:rPr>
          <w:color w:val="006FC0"/>
          <w:spacing w:val="-2"/>
        </w:rPr>
        <w:t>diabétique</w:t>
      </w:r>
    </w:p>
    <w:p w14:paraId="2B4C9CD6" w14:textId="77777777" w:rsidR="007E5B5F" w:rsidRDefault="007E5B5F">
      <w:pPr>
        <w:pStyle w:val="Corpsdetexte"/>
        <w:spacing w:before="22"/>
        <w:rPr>
          <w:b/>
          <w:sz w:val="28"/>
        </w:rPr>
      </w:pPr>
    </w:p>
    <w:p w14:paraId="352981DA" w14:textId="77777777" w:rsidR="007E5B5F" w:rsidRDefault="00000000">
      <w:pPr>
        <w:ind w:left="283" w:right="287"/>
        <w:jc w:val="both"/>
        <w:rPr>
          <w:sz w:val="20"/>
        </w:rPr>
      </w:pPr>
      <w:r>
        <w:rPr>
          <w:sz w:val="20"/>
        </w:rPr>
        <w:t>La plupart des diabétiques souffrent de graves lésions vasculaires dues à des diagnostics tardifs ou manquants. Cependant,</w:t>
      </w:r>
      <w:r>
        <w:rPr>
          <w:spacing w:val="40"/>
          <w:sz w:val="20"/>
        </w:rPr>
        <w:t xml:space="preserve"> </w:t>
      </w:r>
      <w:r>
        <w:rPr>
          <w:sz w:val="20"/>
        </w:rPr>
        <w:t>ces problèmes vasculaires peuvent être évités. Notre motivation est la prévention de ces problèmes et la promotion de la santé vasculaire. Notre solution permet de sauver des membres et est cliniquement et économiquement efficace.</w:t>
      </w:r>
    </w:p>
    <w:p w14:paraId="1467664F" w14:textId="77777777" w:rsidR="007E5B5F" w:rsidRDefault="007E5B5F">
      <w:pPr>
        <w:pStyle w:val="Corpsdetexte"/>
        <w:spacing w:before="6"/>
        <w:rPr>
          <w:sz w:val="15"/>
        </w:rPr>
      </w:pPr>
    </w:p>
    <w:p w14:paraId="5DCC9D91" w14:textId="77777777" w:rsidR="007E5B5F" w:rsidRDefault="007E5B5F">
      <w:pPr>
        <w:rPr>
          <w:sz w:val="15"/>
        </w:rPr>
        <w:sectPr w:rsidR="007E5B5F">
          <w:pgSz w:w="11920" w:h="16850"/>
          <w:pgMar w:top="180" w:right="0" w:bottom="0" w:left="0" w:header="720" w:footer="720" w:gutter="0"/>
          <w:cols w:space="720"/>
        </w:sectPr>
      </w:pPr>
    </w:p>
    <w:p w14:paraId="0DC5BEB6" w14:textId="77777777" w:rsidR="007E5B5F" w:rsidRDefault="00000000">
      <w:pPr>
        <w:pStyle w:val="Titre1"/>
        <w:spacing w:before="91"/>
        <w:ind w:left="1308"/>
      </w:pPr>
      <w:r>
        <w:rPr>
          <w:color w:val="006FC0"/>
        </w:rPr>
        <w:t>Principaux</w:t>
      </w:r>
      <w:r>
        <w:rPr>
          <w:color w:val="006FC0"/>
          <w:spacing w:val="-11"/>
        </w:rPr>
        <w:t xml:space="preserve"> </w:t>
      </w:r>
      <w:r>
        <w:rPr>
          <w:color w:val="006FC0"/>
        </w:rPr>
        <w:t>avantages</w:t>
      </w:r>
      <w:r>
        <w:rPr>
          <w:color w:val="006FC0"/>
          <w:spacing w:val="-11"/>
        </w:rPr>
        <w:t xml:space="preserve"> </w:t>
      </w:r>
      <w:r>
        <w:rPr>
          <w:color w:val="006FC0"/>
          <w:spacing w:val="-10"/>
        </w:rPr>
        <w:t>:</w:t>
      </w:r>
    </w:p>
    <w:p w14:paraId="76320955" w14:textId="77777777" w:rsidR="007E5B5F" w:rsidRDefault="00000000">
      <w:pPr>
        <w:spacing w:before="1"/>
        <w:ind w:left="283" w:right="44"/>
        <w:jc w:val="both"/>
        <w:rPr>
          <w:sz w:val="20"/>
        </w:rPr>
      </w:pPr>
      <w:r>
        <w:rPr>
          <w:sz w:val="20"/>
        </w:rPr>
        <w:t xml:space="preserve">Des diagnostics et </w:t>
      </w:r>
      <w:proofErr w:type="gramStart"/>
      <w:r>
        <w:rPr>
          <w:sz w:val="20"/>
        </w:rPr>
        <w:t>un suivi uniques</w:t>
      </w:r>
      <w:proofErr w:type="gramEnd"/>
      <w:r>
        <w:rPr>
          <w:sz w:val="20"/>
        </w:rPr>
        <w:t xml:space="preserve"> pour les patients </w:t>
      </w:r>
      <w:r>
        <w:rPr>
          <w:spacing w:val="-2"/>
          <w:sz w:val="20"/>
        </w:rPr>
        <w:t>diabétiques</w:t>
      </w:r>
    </w:p>
    <w:p w14:paraId="789CEB13" w14:textId="77777777" w:rsidR="007E5B5F" w:rsidRDefault="00000000">
      <w:pPr>
        <w:ind w:left="283" w:right="38"/>
        <w:jc w:val="both"/>
        <w:rPr>
          <w:sz w:val="20"/>
        </w:rPr>
      </w:pPr>
      <w:r>
        <w:rPr>
          <w:sz w:val="20"/>
        </w:rPr>
        <w:t>Permet d'augmenter considérablement la capacité de diagnostic et de suivi d'un grand nombre de patients en réduisant au minimum le temps précieux du médecin.</w:t>
      </w:r>
    </w:p>
    <w:p w14:paraId="36F33901" w14:textId="77777777" w:rsidR="007E5B5F" w:rsidRDefault="00000000">
      <w:pPr>
        <w:tabs>
          <w:tab w:val="left" w:pos="1448"/>
          <w:tab w:val="left" w:pos="2905"/>
          <w:tab w:val="left" w:pos="3416"/>
          <w:tab w:val="left" w:pos="4274"/>
          <w:tab w:val="left" w:pos="4821"/>
        </w:tabs>
        <w:ind w:left="283" w:right="42"/>
        <w:rPr>
          <w:sz w:val="20"/>
        </w:rPr>
      </w:pPr>
      <w:r>
        <w:rPr>
          <w:spacing w:val="-2"/>
          <w:sz w:val="20"/>
        </w:rPr>
        <w:t>Avantages</w:t>
      </w:r>
      <w:r>
        <w:rPr>
          <w:sz w:val="20"/>
        </w:rPr>
        <w:tab/>
      </w:r>
      <w:r>
        <w:rPr>
          <w:spacing w:val="-2"/>
          <w:sz w:val="20"/>
        </w:rPr>
        <w:t>considérables</w:t>
      </w:r>
      <w:r>
        <w:rPr>
          <w:sz w:val="20"/>
        </w:rPr>
        <w:tab/>
      </w:r>
      <w:r>
        <w:rPr>
          <w:spacing w:val="-4"/>
          <w:sz w:val="20"/>
        </w:rPr>
        <w:t>par</w:t>
      </w:r>
      <w:r>
        <w:rPr>
          <w:sz w:val="20"/>
        </w:rPr>
        <w:tab/>
      </w:r>
      <w:r>
        <w:rPr>
          <w:spacing w:val="-2"/>
          <w:sz w:val="20"/>
        </w:rPr>
        <w:t>rapport</w:t>
      </w:r>
      <w:r>
        <w:rPr>
          <w:sz w:val="20"/>
        </w:rPr>
        <w:tab/>
      </w:r>
      <w:r>
        <w:rPr>
          <w:spacing w:val="-4"/>
          <w:sz w:val="20"/>
        </w:rPr>
        <w:t>aux</w:t>
      </w:r>
      <w:r>
        <w:rPr>
          <w:sz w:val="20"/>
        </w:rPr>
        <w:tab/>
      </w:r>
      <w:r>
        <w:rPr>
          <w:spacing w:val="-2"/>
          <w:sz w:val="20"/>
        </w:rPr>
        <w:t xml:space="preserve">autres </w:t>
      </w:r>
      <w:r>
        <w:rPr>
          <w:sz w:val="20"/>
        </w:rPr>
        <w:t>solutions</w:t>
      </w:r>
      <w:r>
        <w:rPr>
          <w:spacing w:val="80"/>
          <w:sz w:val="20"/>
        </w:rPr>
        <w:t xml:space="preserve"> </w:t>
      </w:r>
      <w:r>
        <w:rPr>
          <w:sz w:val="20"/>
        </w:rPr>
        <w:t>existantes</w:t>
      </w:r>
      <w:r>
        <w:rPr>
          <w:spacing w:val="80"/>
          <w:sz w:val="20"/>
        </w:rPr>
        <w:t xml:space="preserve"> </w:t>
      </w:r>
      <w:r>
        <w:rPr>
          <w:sz w:val="20"/>
        </w:rPr>
        <w:t>en</w:t>
      </w:r>
      <w:r>
        <w:rPr>
          <w:spacing w:val="80"/>
          <w:sz w:val="20"/>
        </w:rPr>
        <w:t xml:space="preserve"> </w:t>
      </w:r>
      <w:r>
        <w:rPr>
          <w:sz w:val="20"/>
        </w:rPr>
        <w:t>termes</w:t>
      </w:r>
      <w:r>
        <w:rPr>
          <w:spacing w:val="80"/>
          <w:sz w:val="20"/>
        </w:rPr>
        <w:t xml:space="preserve"> </w:t>
      </w:r>
      <w:r>
        <w:rPr>
          <w:sz w:val="20"/>
        </w:rPr>
        <w:t>de</w:t>
      </w:r>
      <w:r>
        <w:rPr>
          <w:spacing w:val="80"/>
          <w:sz w:val="20"/>
        </w:rPr>
        <w:t xml:space="preserve"> </w:t>
      </w:r>
      <w:r>
        <w:rPr>
          <w:sz w:val="20"/>
        </w:rPr>
        <w:t>sensibilité</w:t>
      </w:r>
      <w:r>
        <w:rPr>
          <w:spacing w:val="80"/>
          <w:sz w:val="20"/>
        </w:rPr>
        <w:t xml:space="preserve"> </w:t>
      </w:r>
      <w:r>
        <w:rPr>
          <w:sz w:val="20"/>
        </w:rPr>
        <w:t>et</w:t>
      </w:r>
      <w:r>
        <w:rPr>
          <w:spacing w:val="80"/>
          <w:sz w:val="20"/>
        </w:rPr>
        <w:t xml:space="preserve"> </w:t>
      </w:r>
      <w:r>
        <w:rPr>
          <w:sz w:val="20"/>
        </w:rPr>
        <w:t xml:space="preserve">de spécificité, même pour les méthodes les plus simplifiées La solution </w:t>
      </w:r>
      <w:proofErr w:type="spellStart"/>
      <w:r>
        <w:rPr>
          <w:sz w:val="20"/>
        </w:rPr>
        <w:t>télémédicale</w:t>
      </w:r>
      <w:proofErr w:type="spellEnd"/>
      <w:r>
        <w:rPr>
          <w:sz w:val="20"/>
        </w:rPr>
        <w:t xml:space="preserve"> permet le fonctionnement simultané de plusieurs unités sous la supervision à distance d'un seul médecin.</w:t>
      </w:r>
    </w:p>
    <w:p w14:paraId="2BDEB401" w14:textId="77777777" w:rsidR="007E5B5F" w:rsidRDefault="00000000">
      <w:pPr>
        <w:pStyle w:val="Titre1"/>
        <w:spacing w:before="91"/>
        <w:ind w:left="295"/>
        <w:jc w:val="center"/>
      </w:pPr>
      <w:r>
        <w:rPr>
          <w:b w:val="0"/>
        </w:rPr>
        <w:br w:type="column"/>
      </w:r>
      <w:r>
        <w:rPr>
          <w:color w:val="006FC0"/>
        </w:rPr>
        <w:t>Motivation</w:t>
      </w:r>
      <w:r>
        <w:rPr>
          <w:color w:val="006FC0"/>
          <w:spacing w:val="-8"/>
        </w:rPr>
        <w:t xml:space="preserve"> </w:t>
      </w:r>
      <w:r>
        <w:rPr>
          <w:color w:val="006FC0"/>
          <w:spacing w:val="-10"/>
        </w:rPr>
        <w:t>:</w:t>
      </w:r>
    </w:p>
    <w:p w14:paraId="19AC5FA2" w14:textId="77777777" w:rsidR="007E5B5F" w:rsidRDefault="00000000">
      <w:pPr>
        <w:spacing w:before="1"/>
        <w:ind w:left="283" w:right="293"/>
        <w:jc w:val="both"/>
        <w:rPr>
          <w:sz w:val="20"/>
        </w:rPr>
      </w:pPr>
      <w:r>
        <w:rPr>
          <w:sz w:val="20"/>
        </w:rPr>
        <w:t>70 à 80 % des amputations non traumatiques des membres inférieurs sont dues au pied diabétique.</w:t>
      </w:r>
    </w:p>
    <w:p w14:paraId="04DD9875" w14:textId="77777777" w:rsidR="007E5B5F" w:rsidRDefault="00000000">
      <w:pPr>
        <w:ind w:left="283" w:right="290"/>
        <w:jc w:val="both"/>
        <w:rPr>
          <w:sz w:val="20"/>
        </w:rPr>
      </w:pPr>
      <w:r>
        <w:rPr>
          <w:sz w:val="20"/>
        </w:rPr>
        <w:t>La plupart des patients diabétiques souffrent de graves lésions vasculaires dues à des diagnostics vasculaires manquants ou tardifs. Ces problèmes vasculaires peuvent être évités.</w:t>
      </w:r>
    </w:p>
    <w:p w14:paraId="442E625F" w14:textId="77777777" w:rsidR="007E5B5F" w:rsidRDefault="00000000">
      <w:pPr>
        <w:ind w:left="283" w:right="286"/>
        <w:jc w:val="both"/>
        <w:rPr>
          <w:sz w:val="20"/>
        </w:rPr>
      </w:pPr>
      <w:r>
        <w:rPr>
          <w:sz w:val="20"/>
        </w:rPr>
        <w:t>Notre motivation est de prévenir ces difficultés et d'améliorer la santé vasculaire.</w:t>
      </w:r>
    </w:p>
    <w:p w14:paraId="4280B43F" w14:textId="77777777" w:rsidR="007E5B5F" w:rsidRDefault="00000000">
      <w:pPr>
        <w:spacing w:before="1"/>
        <w:ind w:left="283" w:right="290"/>
        <w:jc w:val="both"/>
        <w:rPr>
          <w:sz w:val="20"/>
        </w:rPr>
      </w:pPr>
      <w:r>
        <w:rPr>
          <w:sz w:val="20"/>
        </w:rPr>
        <w:t xml:space="preserve">Nos solutions permettent de sauver des membres, d'améliorer la santé vasculaire et sont économiquement </w:t>
      </w:r>
      <w:r>
        <w:rPr>
          <w:spacing w:val="-2"/>
          <w:sz w:val="20"/>
        </w:rPr>
        <w:t>avantageuses.</w:t>
      </w:r>
    </w:p>
    <w:p w14:paraId="5E8FB7A4" w14:textId="77777777" w:rsidR="007E5B5F" w:rsidRDefault="007E5B5F">
      <w:pPr>
        <w:pStyle w:val="Corpsdetexte"/>
        <w:spacing w:before="23"/>
        <w:rPr>
          <w:sz w:val="20"/>
        </w:rPr>
      </w:pPr>
    </w:p>
    <w:p w14:paraId="4A84F7DA" w14:textId="77777777" w:rsidR="007E5B5F" w:rsidRDefault="00000000">
      <w:pPr>
        <w:ind w:left="1252"/>
        <w:rPr>
          <w:sz w:val="28"/>
        </w:rPr>
      </w:pPr>
      <w:r>
        <w:rPr>
          <w:color w:val="C00000"/>
          <w:sz w:val="28"/>
        </w:rPr>
        <w:t>STOP</w:t>
      </w:r>
      <w:r>
        <w:rPr>
          <w:color w:val="C00000"/>
          <w:spacing w:val="-6"/>
          <w:sz w:val="28"/>
        </w:rPr>
        <w:t xml:space="preserve"> </w:t>
      </w:r>
      <w:r>
        <w:rPr>
          <w:color w:val="C00000"/>
          <w:sz w:val="28"/>
        </w:rPr>
        <w:t>À</w:t>
      </w:r>
      <w:r>
        <w:rPr>
          <w:color w:val="C00000"/>
          <w:spacing w:val="-6"/>
          <w:sz w:val="28"/>
        </w:rPr>
        <w:t xml:space="preserve"> </w:t>
      </w:r>
      <w:r>
        <w:rPr>
          <w:color w:val="C00000"/>
          <w:sz w:val="28"/>
        </w:rPr>
        <w:t>L'AMPUTATION</w:t>
      </w:r>
      <w:r>
        <w:rPr>
          <w:color w:val="C00000"/>
          <w:spacing w:val="-6"/>
          <w:sz w:val="28"/>
        </w:rPr>
        <w:t xml:space="preserve"> </w:t>
      </w:r>
      <w:r>
        <w:rPr>
          <w:color w:val="C00000"/>
          <w:spacing w:val="-10"/>
          <w:sz w:val="28"/>
        </w:rPr>
        <w:t>!</w:t>
      </w:r>
    </w:p>
    <w:p w14:paraId="6A2547E6" w14:textId="77777777" w:rsidR="007E5B5F" w:rsidRDefault="007E5B5F">
      <w:pPr>
        <w:rPr>
          <w:sz w:val="28"/>
        </w:rPr>
        <w:sectPr w:rsidR="007E5B5F">
          <w:type w:val="continuous"/>
          <w:pgSz w:w="11920" w:h="16850"/>
          <w:pgMar w:top="520" w:right="0" w:bottom="280" w:left="0" w:header="720" w:footer="720" w:gutter="0"/>
          <w:cols w:num="2" w:space="720" w:equalWidth="0">
            <w:col w:w="5424" w:space="673"/>
            <w:col w:w="5823"/>
          </w:cols>
        </w:sectPr>
      </w:pPr>
    </w:p>
    <w:p w14:paraId="33443D5D" w14:textId="77777777" w:rsidR="007E5B5F" w:rsidRDefault="00000000">
      <w:pPr>
        <w:pStyle w:val="Corpsdetexte"/>
        <w:spacing w:before="49"/>
        <w:rPr>
          <w:sz w:val="20"/>
        </w:rPr>
      </w:pPr>
      <w:r>
        <w:rPr>
          <w:noProof/>
        </w:rPr>
        <w:drawing>
          <wp:anchor distT="0" distB="0" distL="0" distR="0" simplePos="0" relativeHeight="15730688" behindDoc="0" locked="0" layoutInCell="1" allowOverlap="1" wp14:anchorId="0F262C56" wp14:editId="467F9138">
            <wp:simplePos x="0" y="0"/>
            <wp:positionH relativeFrom="page">
              <wp:posOffset>5727700</wp:posOffset>
            </wp:positionH>
            <wp:positionV relativeFrom="page">
              <wp:posOffset>6719569</wp:posOffset>
            </wp:positionV>
            <wp:extent cx="1835911" cy="121729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1835911" cy="1217295"/>
                    </a:xfrm>
                    <a:prstGeom prst="rect">
                      <a:avLst/>
                    </a:prstGeom>
                  </pic:spPr>
                </pic:pic>
              </a:graphicData>
            </a:graphic>
          </wp:anchor>
        </w:drawing>
      </w:r>
    </w:p>
    <w:tbl>
      <w:tblPr>
        <w:tblStyle w:val="TableNormal"/>
        <w:tblW w:w="0" w:type="auto"/>
        <w:tblInd w:w="500" w:type="dxa"/>
        <w:tblLayout w:type="fixed"/>
        <w:tblLook w:val="01E0" w:firstRow="1" w:lastRow="1" w:firstColumn="1" w:lastColumn="1" w:noHBand="0" w:noVBand="0"/>
      </w:tblPr>
      <w:tblGrid>
        <w:gridCol w:w="5456"/>
        <w:gridCol w:w="5486"/>
      </w:tblGrid>
      <w:tr w:rsidR="007E5B5F" w14:paraId="39AD6958" w14:textId="77777777">
        <w:trPr>
          <w:trHeight w:val="520"/>
        </w:trPr>
        <w:tc>
          <w:tcPr>
            <w:tcW w:w="5456" w:type="dxa"/>
            <w:tcBorders>
              <w:top w:val="single" w:sz="12" w:space="0" w:color="4F81BC"/>
              <w:left w:val="single" w:sz="12" w:space="0" w:color="4F81BC"/>
            </w:tcBorders>
            <w:shd w:val="clear" w:color="auto" w:fill="DBE4F0"/>
          </w:tcPr>
          <w:p w14:paraId="5BF2E775" w14:textId="77777777" w:rsidR="007E5B5F" w:rsidRDefault="007E5B5F">
            <w:pPr>
              <w:pStyle w:val="TableParagraph"/>
              <w:spacing w:before="0"/>
              <w:ind w:left="0"/>
              <w:rPr>
                <w:rFonts w:ascii="Arial"/>
                <w:sz w:val="18"/>
              </w:rPr>
            </w:pPr>
          </w:p>
          <w:p w14:paraId="10A66912" w14:textId="77777777" w:rsidR="007E5B5F" w:rsidRDefault="00000000">
            <w:pPr>
              <w:pStyle w:val="TableParagraph"/>
              <w:spacing w:before="0"/>
              <w:ind w:left="26"/>
              <w:jc w:val="center"/>
              <w:rPr>
                <w:rFonts w:ascii="Arial"/>
                <w:b/>
                <w:sz w:val="18"/>
              </w:rPr>
            </w:pPr>
            <w:r>
              <w:rPr>
                <w:rFonts w:ascii="Arial"/>
                <w:b/>
                <w:color w:val="006FC0"/>
                <w:spacing w:val="-5"/>
                <w:sz w:val="18"/>
              </w:rPr>
              <w:t>PAD</w:t>
            </w:r>
          </w:p>
        </w:tc>
        <w:tc>
          <w:tcPr>
            <w:tcW w:w="5486" w:type="dxa"/>
            <w:tcBorders>
              <w:top w:val="single" w:sz="12" w:space="0" w:color="4F81BC"/>
              <w:right w:val="single" w:sz="12" w:space="0" w:color="4F81BC"/>
            </w:tcBorders>
            <w:shd w:val="clear" w:color="auto" w:fill="DBE4F0"/>
          </w:tcPr>
          <w:p w14:paraId="5B198ACA" w14:textId="77777777" w:rsidR="007E5B5F" w:rsidRDefault="007E5B5F">
            <w:pPr>
              <w:pStyle w:val="TableParagraph"/>
              <w:spacing w:before="0"/>
              <w:ind w:left="0"/>
              <w:rPr>
                <w:rFonts w:ascii="Arial"/>
                <w:sz w:val="18"/>
              </w:rPr>
            </w:pPr>
          </w:p>
          <w:p w14:paraId="7DEE4A82" w14:textId="77777777" w:rsidR="007E5B5F" w:rsidRDefault="00000000">
            <w:pPr>
              <w:pStyle w:val="TableParagraph"/>
              <w:spacing w:before="0"/>
              <w:ind w:left="58"/>
              <w:jc w:val="center"/>
              <w:rPr>
                <w:rFonts w:ascii="Arial" w:hAnsi="Arial"/>
                <w:b/>
                <w:sz w:val="18"/>
              </w:rPr>
            </w:pPr>
            <w:r>
              <w:rPr>
                <w:rFonts w:ascii="Arial" w:hAnsi="Arial"/>
                <w:b/>
                <w:color w:val="006FC0"/>
                <w:sz w:val="18"/>
              </w:rPr>
              <w:t>LE</w:t>
            </w:r>
            <w:r>
              <w:rPr>
                <w:rFonts w:ascii="Arial" w:hAnsi="Arial"/>
                <w:b/>
                <w:color w:val="006FC0"/>
                <w:spacing w:val="-2"/>
                <w:sz w:val="18"/>
              </w:rPr>
              <w:t xml:space="preserve"> </w:t>
            </w:r>
            <w:r>
              <w:rPr>
                <w:rFonts w:ascii="Arial" w:hAnsi="Arial"/>
                <w:b/>
                <w:color w:val="006FC0"/>
                <w:sz w:val="18"/>
              </w:rPr>
              <w:t>DIABÈTE</w:t>
            </w:r>
            <w:r>
              <w:rPr>
                <w:rFonts w:ascii="Arial" w:hAnsi="Arial"/>
                <w:b/>
                <w:color w:val="006FC0"/>
                <w:spacing w:val="-2"/>
                <w:sz w:val="18"/>
              </w:rPr>
              <w:t xml:space="preserve"> SUCRÉ</w:t>
            </w:r>
          </w:p>
        </w:tc>
      </w:tr>
      <w:tr w:rsidR="007E5B5F" w14:paraId="7A2AA2C4" w14:textId="77777777">
        <w:trPr>
          <w:trHeight w:val="620"/>
        </w:trPr>
        <w:tc>
          <w:tcPr>
            <w:tcW w:w="5456" w:type="dxa"/>
            <w:tcBorders>
              <w:left w:val="single" w:sz="12" w:space="0" w:color="4F81BC"/>
            </w:tcBorders>
            <w:shd w:val="clear" w:color="auto" w:fill="DBE4F0"/>
          </w:tcPr>
          <w:p w14:paraId="4CAF2238" w14:textId="77777777" w:rsidR="007E5B5F" w:rsidRDefault="00000000">
            <w:pPr>
              <w:pStyle w:val="TableParagraph"/>
              <w:spacing w:before="100"/>
              <w:ind w:left="107" w:right="42"/>
              <w:rPr>
                <w:rFonts w:ascii="Arial" w:hAnsi="Arial"/>
                <w:sz w:val="18"/>
              </w:rPr>
            </w:pPr>
            <w:r>
              <w:rPr>
                <w:rFonts w:ascii="Arial" w:hAnsi="Arial"/>
                <w:color w:val="C00000"/>
                <w:sz w:val="18"/>
              </w:rPr>
              <w:t>&gt;</w:t>
            </w:r>
            <w:r>
              <w:rPr>
                <w:rFonts w:ascii="Arial" w:hAnsi="Arial"/>
                <w:color w:val="C00000"/>
                <w:spacing w:val="-4"/>
                <w:sz w:val="18"/>
              </w:rPr>
              <w:t xml:space="preserve"> </w:t>
            </w:r>
            <w:r>
              <w:rPr>
                <w:rFonts w:ascii="Arial" w:hAnsi="Arial"/>
                <w:color w:val="C00000"/>
                <w:sz w:val="18"/>
              </w:rPr>
              <w:t>60%</w:t>
            </w:r>
            <w:r>
              <w:rPr>
                <w:rFonts w:ascii="Arial" w:hAnsi="Arial"/>
                <w:color w:val="C00000"/>
                <w:spacing w:val="-2"/>
                <w:sz w:val="18"/>
              </w:rPr>
              <w:t xml:space="preserve"> </w:t>
            </w:r>
            <w:r>
              <w:rPr>
                <w:rFonts w:ascii="Arial" w:hAnsi="Arial"/>
                <w:sz w:val="18"/>
              </w:rPr>
              <w:t>Proportion</w:t>
            </w:r>
            <w:r>
              <w:rPr>
                <w:rFonts w:ascii="Arial" w:hAnsi="Arial"/>
                <w:spacing w:val="-5"/>
                <w:sz w:val="18"/>
              </w:rPr>
              <w:t xml:space="preserve"> </w:t>
            </w:r>
            <w:r>
              <w:rPr>
                <w:rFonts w:ascii="Arial" w:hAnsi="Arial"/>
                <w:sz w:val="18"/>
              </w:rPr>
              <w:t>de</w:t>
            </w:r>
            <w:r>
              <w:rPr>
                <w:rFonts w:ascii="Arial" w:hAnsi="Arial"/>
                <w:spacing w:val="-6"/>
                <w:sz w:val="18"/>
              </w:rPr>
              <w:t xml:space="preserve"> </w:t>
            </w:r>
            <w:r>
              <w:rPr>
                <w:rFonts w:ascii="Arial" w:hAnsi="Arial"/>
                <w:sz w:val="18"/>
              </w:rPr>
              <w:t>patients</w:t>
            </w:r>
            <w:r>
              <w:rPr>
                <w:rFonts w:ascii="Arial" w:hAnsi="Arial"/>
                <w:spacing w:val="-5"/>
                <w:sz w:val="18"/>
              </w:rPr>
              <w:t xml:space="preserve"> </w:t>
            </w:r>
            <w:r>
              <w:rPr>
                <w:rFonts w:ascii="Arial" w:hAnsi="Arial"/>
                <w:sz w:val="18"/>
              </w:rPr>
              <w:t>souffrant</w:t>
            </w:r>
            <w:r>
              <w:rPr>
                <w:rFonts w:ascii="Arial" w:hAnsi="Arial"/>
                <w:spacing w:val="-6"/>
                <w:sz w:val="18"/>
              </w:rPr>
              <w:t xml:space="preserve"> </w:t>
            </w:r>
            <w:r>
              <w:rPr>
                <w:rFonts w:ascii="Arial" w:hAnsi="Arial"/>
                <w:sz w:val="18"/>
              </w:rPr>
              <w:t>de</w:t>
            </w:r>
            <w:r>
              <w:rPr>
                <w:rFonts w:ascii="Arial" w:hAnsi="Arial"/>
                <w:spacing w:val="-6"/>
                <w:sz w:val="18"/>
              </w:rPr>
              <w:t xml:space="preserve"> </w:t>
            </w:r>
            <w:r>
              <w:rPr>
                <w:rFonts w:ascii="Arial" w:hAnsi="Arial"/>
                <w:sz w:val="18"/>
              </w:rPr>
              <w:t>MAP</w:t>
            </w:r>
            <w:r>
              <w:rPr>
                <w:rFonts w:ascii="Arial" w:hAnsi="Arial"/>
                <w:spacing w:val="-4"/>
                <w:sz w:val="18"/>
              </w:rPr>
              <w:t xml:space="preserve"> </w:t>
            </w:r>
            <w:r>
              <w:rPr>
                <w:rFonts w:ascii="Arial" w:hAnsi="Arial"/>
                <w:sz w:val="18"/>
              </w:rPr>
              <w:t>et</w:t>
            </w:r>
            <w:r>
              <w:rPr>
                <w:rFonts w:ascii="Arial" w:hAnsi="Arial"/>
                <w:spacing w:val="-6"/>
                <w:sz w:val="18"/>
              </w:rPr>
              <w:t xml:space="preserve"> </w:t>
            </w:r>
            <w:r>
              <w:rPr>
                <w:rFonts w:ascii="Arial" w:hAnsi="Arial"/>
                <w:sz w:val="18"/>
              </w:rPr>
              <w:t xml:space="preserve">présentant également une maladie ischémique ou </w:t>
            </w:r>
            <w:proofErr w:type="spellStart"/>
            <w:r>
              <w:rPr>
                <w:rFonts w:ascii="Arial" w:hAnsi="Arial"/>
                <w:sz w:val="18"/>
              </w:rPr>
              <w:t>cérébrovasculaire</w:t>
            </w:r>
            <w:proofErr w:type="spellEnd"/>
          </w:p>
        </w:tc>
        <w:tc>
          <w:tcPr>
            <w:tcW w:w="5486" w:type="dxa"/>
            <w:tcBorders>
              <w:right w:val="single" w:sz="12" w:space="0" w:color="4F81BC"/>
            </w:tcBorders>
            <w:shd w:val="clear" w:color="auto" w:fill="DBE4F0"/>
          </w:tcPr>
          <w:p w14:paraId="75C0A298" w14:textId="77777777" w:rsidR="007E5B5F" w:rsidRDefault="00000000">
            <w:pPr>
              <w:pStyle w:val="TableParagraph"/>
              <w:spacing w:before="203"/>
              <w:ind w:left="137"/>
              <w:rPr>
                <w:rFonts w:ascii="Arial" w:hAnsi="Arial"/>
                <w:sz w:val="18"/>
              </w:rPr>
            </w:pPr>
            <w:r>
              <w:rPr>
                <w:rFonts w:ascii="Arial" w:hAnsi="Arial"/>
                <w:color w:val="C00000"/>
                <w:sz w:val="18"/>
              </w:rPr>
              <w:t>10%</w:t>
            </w:r>
            <w:r>
              <w:rPr>
                <w:rFonts w:ascii="Arial" w:hAnsi="Arial"/>
                <w:color w:val="C00000"/>
                <w:spacing w:val="-1"/>
                <w:sz w:val="18"/>
              </w:rPr>
              <w:t xml:space="preserve"> </w:t>
            </w:r>
            <w:r>
              <w:rPr>
                <w:rFonts w:ascii="Arial" w:hAnsi="Arial"/>
                <w:sz w:val="18"/>
              </w:rPr>
              <w:t>de</w:t>
            </w:r>
            <w:r>
              <w:rPr>
                <w:rFonts w:ascii="Arial" w:hAnsi="Arial"/>
                <w:spacing w:val="-2"/>
                <w:sz w:val="18"/>
              </w:rPr>
              <w:t xml:space="preserve"> </w:t>
            </w:r>
            <w:r>
              <w:rPr>
                <w:rFonts w:ascii="Arial" w:hAnsi="Arial"/>
                <w:sz w:val="18"/>
              </w:rPr>
              <w:t>la</w:t>
            </w:r>
            <w:r>
              <w:rPr>
                <w:rFonts w:ascii="Arial" w:hAnsi="Arial"/>
                <w:spacing w:val="-4"/>
                <w:sz w:val="18"/>
              </w:rPr>
              <w:t xml:space="preserve"> </w:t>
            </w:r>
            <w:r>
              <w:rPr>
                <w:rFonts w:ascii="Arial" w:hAnsi="Arial"/>
                <w:sz w:val="18"/>
              </w:rPr>
              <w:t>population</w:t>
            </w:r>
            <w:r>
              <w:rPr>
                <w:rFonts w:ascii="Arial" w:hAnsi="Arial"/>
                <w:spacing w:val="-4"/>
                <w:sz w:val="18"/>
              </w:rPr>
              <w:t xml:space="preserve"> </w:t>
            </w:r>
            <w:r>
              <w:rPr>
                <w:rFonts w:ascii="Arial" w:hAnsi="Arial"/>
                <w:sz w:val="18"/>
              </w:rPr>
              <w:t>mondiale</w:t>
            </w:r>
            <w:r>
              <w:rPr>
                <w:rFonts w:ascii="Arial" w:hAnsi="Arial"/>
                <w:spacing w:val="-1"/>
                <w:sz w:val="18"/>
              </w:rPr>
              <w:t xml:space="preserve"> </w:t>
            </w:r>
            <w:r>
              <w:rPr>
                <w:rFonts w:ascii="Arial" w:hAnsi="Arial"/>
                <w:sz w:val="18"/>
              </w:rPr>
              <w:t>est</w:t>
            </w:r>
            <w:r>
              <w:rPr>
                <w:rFonts w:ascii="Arial" w:hAnsi="Arial"/>
                <w:spacing w:val="-4"/>
                <w:sz w:val="18"/>
              </w:rPr>
              <w:t xml:space="preserve"> </w:t>
            </w:r>
            <w:r>
              <w:rPr>
                <w:rFonts w:ascii="Arial" w:hAnsi="Arial"/>
                <w:sz w:val="18"/>
              </w:rPr>
              <w:t>touchée</w:t>
            </w:r>
            <w:r>
              <w:rPr>
                <w:rFonts w:ascii="Arial" w:hAnsi="Arial"/>
                <w:spacing w:val="-2"/>
                <w:sz w:val="18"/>
              </w:rPr>
              <w:t xml:space="preserve"> </w:t>
            </w:r>
            <w:r>
              <w:rPr>
                <w:rFonts w:ascii="Arial" w:hAnsi="Arial"/>
                <w:sz w:val="18"/>
              </w:rPr>
              <w:t>par</w:t>
            </w:r>
            <w:r>
              <w:rPr>
                <w:rFonts w:ascii="Arial" w:hAnsi="Arial"/>
                <w:spacing w:val="-5"/>
                <w:sz w:val="18"/>
              </w:rPr>
              <w:t xml:space="preserve"> </w:t>
            </w:r>
            <w:r>
              <w:rPr>
                <w:rFonts w:ascii="Arial" w:hAnsi="Arial"/>
                <w:sz w:val="18"/>
              </w:rPr>
              <w:t>le</w:t>
            </w:r>
            <w:r>
              <w:rPr>
                <w:rFonts w:ascii="Arial" w:hAnsi="Arial"/>
                <w:spacing w:val="-3"/>
                <w:sz w:val="18"/>
              </w:rPr>
              <w:t xml:space="preserve"> </w:t>
            </w:r>
            <w:r>
              <w:rPr>
                <w:rFonts w:ascii="Arial" w:hAnsi="Arial"/>
                <w:sz w:val="18"/>
              </w:rPr>
              <w:t>diabète</w:t>
            </w:r>
            <w:r>
              <w:rPr>
                <w:rFonts w:ascii="Arial" w:hAnsi="Arial"/>
                <w:spacing w:val="-4"/>
                <w:sz w:val="18"/>
              </w:rPr>
              <w:t xml:space="preserve"> sucré</w:t>
            </w:r>
          </w:p>
        </w:tc>
      </w:tr>
      <w:tr w:rsidR="007E5B5F" w14:paraId="4CC9B01F" w14:textId="77777777">
        <w:trPr>
          <w:trHeight w:val="621"/>
        </w:trPr>
        <w:tc>
          <w:tcPr>
            <w:tcW w:w="5456" w:type="dxa"/>
            <w:tcBorders>
              <w:left w:val="single" w:sz="12" w:space="0" w:color="4F81BC"/>
            </w:tcBorders>
            <w:shd w:val="clear" w:color="auto" w:fill="DBE4F0"/>
          </w:tcPr>
          <w:p w14:paraId="50B33BA7" w14:textId="77777777" w:rsidR="007E5B5F" w:rsidRDefault="00000000">
            <w:pPr>
              <w:pStyle w:val="TableParagraph"/>
              <w:spacing w:before="101"/>
              <w:ind w:left="107" w:right="42"/>
              <w:rPr>
                <w:rFonts w:ascii="Arial" w:hAnsi="Arial"/>
                <w:sz w:val="18"/>
              </w:rPr>
            </w:pPr>
            <w:r>
              <w:rPr>
                <w:rFonts w:ascii="Arial" w:hAnsi="Arial"/>
                <w:sz w:val="18"/>
              </w:rPr>
              <w:t>1</w:t>
            </w:r>
            <w:r>
              <w:rPr>
                <w:rFonts w:ascii="Arial" w:hAnsi="Arial"/>
                <w:spacing w:val="-2"/>
                <w:sz w:val="18"/>
              </w:rPr>
              <w:t xml:space="preserve"> </w:t>
            </w:r>
            <w:r>
              <w:rPr>
                <w:rFonts w:ascii="Arial" w:hAnsi="Arial"/>
                <w:sz w:val="18"/>
              </w:rPr>
              <w:t>sur</w:t>
            </w:r>
            <w:r>
              <w:rPr>
                <w:rFonts w:ascii="Arial" w:hAnsi="Arial"/>
                <w:spacing w:val="-5"/>
                <w:sz w:val="18"/>
              </w:rPr>
              <w:t xml:space="preserve"> </w:t>
            </w:r>
            <w:r>
              <w:rPr>
                <w:rFonts w:ascii="Arial" w:hAnsi="Arial"/>
                <w:sz w:val="18"/>
              </w:rPr>
              <w:t>5</w:t>
            </w:r>
            <w:r>
              <w:rPr>
                <w:rFonts w:ascii="Arial" w:hAnsi="Arial"/>
                <w:spacing w:val="-3"/>
                <w:sz w:val="18"/>
              </w:rPr>
              <w:t xml:space="preserve"> </w:t>
            </w:r>
            <w:r>
              <w:rPr>
                <w:rFonts w:ascii="Arial" w:hAnsi="Arial"/>
                <w:sz w:val="18"/>
              </w:rPr>
              <w:t>Prévalence</w:t>
            </w:r>
            <w:r>
              <w:rPr>
                <w:rFonts w:ascii="Arial" w:hAnsi="Arial"/>
                <w:spacing w:val="-3"/>
                <w:sz w:val="18"/>
              </w:rPr>
              <w:t xml:space="preserve"> </w:t>
            </w:r>
            <w:r>
              <w:rPr>
                <w:rFonts w:ascii="Arial" w:hAnsi="Arial"/>
                <w:sz w:val="18"/>
              </w:rPr>
              <w:t>de</w:t>
            </w:r>
            <w:r>
              <w:rPr>
                <w:rFonts w:ascii="Arial" w:hAnsi="Arial"/>
                <w:spacing w:val="-5"/>
                <w:sz w:val="18"/>
              </w:rPr>
              <w:t xml:space="preserve"> </w:t>
            </w:r>
            <w:r>
              <w:rPr>
                <w:rFonts w:ascii="Arial" w:hAnsi="Arial"/>
                <w:sz w:val="18"/>
              </w:rPr>
              <w:t>la</w:t>
            </w:r>
            <w:r>
              <w:rPr>
                <w:rFonts w:ascii="Arial" w:hAnsi="Arial"/>
                <w:spacing w:val="-5"/>
                <w:sz w:val="18"/>
              </w:rPr>
              <w:t xml:space="preserve"> </w:t>
            </w:r>
            <w:r>
              <w:rPr>
                <w:rFonts w:ascii="Arial" w:hAnsi="Arial"/>
                <w:sz w:val="18"/>
              </w:rPr>
              <w:t>MAP</w:t>
            </w:r>
            <w:r>
              <w:rPr>
                <w:rFonts w:ascii="Arial" w:hAnsi="Arial"/>
                <w:spacing w:val="-6"/>
                <w:sz w:val="18"/>
              </w:rPr>
              <w:t xml:space="preserve"> </w:t>
            </w:r>
            <w:r>
              <w:rPr>
                <w:rFonts w:ascii="Arial" w:hAnsi="Arial"/>
                <w:sz w:val="18"/>
              </w:rPr>
              <w:t>chez</w:t>
            </w:r>
            <w:r>
              <w:rPr>
                <w:rFonts w:ascii="Arial" w:hAnsi="Arial"/>
                <w:spacing w:val="-2"/>
                <w:sz w:val="18"/>
              </w:rPr>
              <w:t xml:space="preserve"> </w:t>
            </w:r>
            <w:r>
              <w:rPr>
                <w:rFonts w:ascii="Arial" w:hAnsi="Arial"/>
                <w:sz w:val="18"/>
              </w:rPr>
              <w:t>les</w:t>
            </w:r>
            <w:r>
              <w:rPr>
                <w:rFonts w:ascii="Arial" w:hAnsi="Arial"/>
                <w:spacing w:val="-2"/>
                <w:sz w:val="18"/>
              </w:rPr>
              <w:t xml:space="preserve"> </w:t>
            </w:r>
            <w:r>
              <w:rPr>
                <w:rFonts w:ascii="Arial" w:hAnsi="Arial"/>
                <w:sz w:val="18"/>
              </w:rPr>
              <w:t>personnes</w:t>
            </w:r>
            <w:r>
              <w:rPr>
                <w:rFonts w:ascii="Arial" w:hAnsi="Arial"/>
                <w:spacing w:val="-2"/>
                <w:sz w:val="18"/>
              </w:rPr>
              <w:t xml:space="preserve"> </w:t>
            </w:r>
            <w:r>
              <w:rPr>
                <w:rFonts w:ascii="Arial" w:hAnsi="Arial"/>
                <w:sz w:val="18"/>
              </w:rPr>
              <w:t>âgées</w:t>
            </w:r>
            <w:r>
              <w:rPr>
                <w:rFonts w:ascii="Arial" w:hAnsi="Arial"/>
                <w:spacing w:val="-2"/>
                <w:sz w:val="18"/>
              </w:rPr>
              <w:t xml:space="preserve"> </w:t>
            </w:r>
            <w:r>
              <w:rPr>
                <w:rFonts w:ascii="Arial" w:hAnsi="Arial"/>
                <w:sz w:val="18"/>
              </w:rPr>
              <w:t>de</w:t>
            </w:r>
            <w:r>
              <w:rPr>
                <w:rFonts w:ascii="Arial" w:hAnsi="Arial"/>
                <w:spacing w:val="-5"/>
                <w:sz w:val="18"/>
              </w:rPr>
              <w:t xml:space="preserve"> </w:t>
            </w:r>
            <w:r>
              <w:rPr>
                <w:rFonts w:ascii="Arial" w:hAnsi="Arial"/>
                <w:sz w:val="18"/>
              </w:rPr>
              <w:t xml:space="preserve">plus de 60 ans. </w:t>
            </w:r>
            <w:r>
              <w:rPr>
                <w:rFonts w:ascii="Arial" w:hAnsi="Arial"/>
                <w:color w:val="C00000"/>
                <w:sz w:val="18"/>
              </w:rPr>
              <w:t xml:space="preserve">200 millions de </w:t>
            </w:r>
            <w:r>
              <w:rPr>
                <w:rFonts w:ascii="Arial" w:hAnsi="Arial"/>
                <w:sz w:val="18"/>
              </w:rPr>
              <w:t>cas dans le monde</w:t>
            </w:r>
          </w:p>
        </w:tc>
        <w:tc>
          <w:tcPr>
            <w:tcW w:w="5486" w:type="dxa"/>
            <w:tcBorders>
              <w:right w:val="single" w:sz="12" w:space="0" w:color="4F81BC"/>
            </w:tcBorders>
            <w:shd w:val="clear" w:color="auto" w:fill="DBE4F0"/>
          </w:tcPr>
          <w:p w14:paraId="070458A7" w14:textId="77777777" w:rsidR="007E5B5F" w:rsidRDefault="00000000">
            <w:pPr>
              <w:pStyle w:val="TableParagraph"/>
              <w:spacing w:before="101"/>
              <w:ind w:left="137" w:right="129"/>
              <w:rPr>
                <w:rFonts w:ascii="Arial" w:hAnsi="Arial"/>
                <w:sz w:val="18"/>
              </w:rPr>
            </w:pPr>
            <w:r>
              <w:rPr>
                <w:rFonts w:ascii="Arial" w:hAnsi="Arial"/>
                <w:color w:val="C00000"/>
                <w:sz w:val="18"/>
              </w:rPr>
              <w:t>5</w:t>
            </w:r>
            <w:r>
              <w:rPr>
                <w:rFonts w:ascii="Arial" w:hAnsi="Arial"/>
                <w:color w:val="C00000"/>
                <w:spacing w:val="-3"/>
                <w:sz w:val="18"/>
              </w:rPr>
              <w:t xml:space="preserve"> </w:t>
            </w:r>
            <w:r>
              <w:rPr>
                <w:rFonts w:ascii="Arial" w:hAnsi="Arial"/>
                <w:color w:val="C00000"/>
                <w:sz w:val="18"/>
              </w:rPr>
              <w:t>%</w:t>
            </w:r>
            <w:r>
              <w:rPr>
                <w:rFonts w:ascii="Arial" w:hAnsi="Arial"/>
                <w:color w:val="C00000"/>
                <w:spacing w:val="-2"/>
                <w:sz w:val="18"/>
              </w:rPr>
              <w:t xml:space="preserve"> </w:t>
            </w:r>
            <w:r>
              <w:rPr>
                <w:rFonts w:ascii="Arial" w:hAnsi="Arial"/>
                <w:sz w:val="18"/>
              </w:rPr>
              <w:t>On</w:t>
            </w:r>
            <w:r>
              <w:rPr>
                <w:rFonts w:ascii="Arial" w:hAnsi="Arial"/>
                <w:spacing w:val="-5"/>
                <w:sz w:val="18"/>
              </w:rPr>
              <w:t xml:space="preserve"> </w:t>
            </w:r>
            <w:r>
              <w:rPr>
                <w:rFonts w:ascii="Arial" w:hAnsi="Arial"/>
                <w:sz w:val="18"/>
              </w:rPr>
              <w:t>suppose</w:t>
            </w:r>
            <w:r>
              <w:rPr>
                <w:rFonts w:ascii="Arial" w:hAnsi="Arial"/>
                <w:spacing w:val="-5"/>
                <w:sz w:val="18"/>
              </w:rPr>
              <w:t xml:space="preserve"> </w:t>
            </w:r>
            <w:r>
              <w:rPr>
                <w:rFonts w:ascii="Arial" w:hAnsi="Arial"/>
                <w:sz w:val="18"/>
              </w:rPr>
              <w:t>que</w:t>
            </w:r>
            <w:r>
              <w:rPr>
                <w:rFonts w:ascii="Arial" w:hAnsi="Arial"/>
                <w:spacing w:val="-5"/>
                <w:sz w:val="18"/>
              </w:rPr>
              <w:t xml:space="preserve"> </w:t>
            </w:r>
            <w:r>
              <w:rPr>
                <w:rFonts w:ascii="Arial" w:hAnsi="Arial"/>
                <w:sz w:val="18"/>
              </w:rPr>
              <w:t>5</w:t>
            </w:r>
            <w:r>
              <w:rPr>
                <w:rFonts w:ascii="Arial" w:hAnsi="Arial"/>
                <w:spacing w:val="-3"/>
                <w:sz w:val="18"/>
              </w:rPr>
              <w:t xml:space="preserve"> </w:t>
            </w:r>
            <w:r>
              <w:rPr>
                <w:rFonts w:ascii="Arial" w:hAnsi="Arial"/>
                <w:sz w:val="18"/>
              </w:rPr>
              <w:t>%</w:t>
            </w:r>
            <w:r>
              <w:rPr>
                <w:rFonts w:ascii="Arial" w:hAnsi="Arial"/>
                <w:spacing w:val="-5"/>
                <w:sz w:val="18"/>
              </w:rPr>
              <w:t xml:space="preserve"> </w:t>
            </w:r>
            <w:r>
              <w:rPr>
                <w:rFonts w:ascii="Arial" w:hAnsi="Arial"/>
                <w:sz w:val="18"/>
              </w:rPr>
              <w:t>de</w:t>
            </w:r>
            <w:r>
              <w:rPr>
                <w:rFonts w:ascii="Arial" w:hAnsi="Arial"/>
                <w:spacing w:val="-5"/>
                <w:sz w:val="18"/>
              </w:rPr>
              <w:t xml:space="preserve"> </w:t>
            </w:r>
            <w:r>
              <w:rPr>
                <w:rFonts w:ascii="Arial" w:hAnsi="Arial"/>
                <w:sz w:val="18"/>
              </w:rPr>
              <w:t>la</w:t>
            </w:r>
            <w:r>
              <w:rPr>
                <w:rFonts w:ascii="Arial" w:hAnsi="Arial"/>
                <w:spacing w:val="-3"/>
                <w:sz w:val="18"/>
              </w:rPr>
              <w:t xml:space="preserve"> </w:t>
            </w:r>
            <w:r>
              <w:rPr>
                <w:rFonts w:ascii="Arial" w:hAnsi="Arial"/>
                <w:sz w:val="18"/>
              </w:rPr>
              <w:t>population</w:t>
            </w:r>
            <w:r>
              <w:rPr>
                <w:rFonts w:ascii="Arial" w:hAnsi="Arial"/>
                <w:spacing w:val="-5"/>
                <w:sz w:val="18"/>
              </w:rPr>
              <w:t xml:space="preserve"> </w:t>
            </w:r>
            <w:r>
              <w:rPr>
                <w:rFonts w:ascii="Arial" w:hAnsi="Arial"/>
                <w:sz w:val="18"/>
              </w:rPr>
              <w:t>n'est</w:t>
            </w:r>
            <w:r>
              <w:rPr>
                <w:rFonts w:ascii="Arial" w:hAnsi="Arial"/>
                <w:spacing w:val="-5"/>
                <w:sz w:val="18"/>
              </w:rPr>
              <w:t xml:space="preserve"> </w:t>
            </w:r>
            <w:r>
              <w:rPr>
                <w:rFonts w:ascii="Arial" w:hAnsi="Arial"/>
                <w:sz w:val="18"/>
              </w:rPr>
              <w:t xml:space="preserve">pas </w:t>
            </w:r>
            <w:r>
              <w:rPr>
                <w:rFonts w:ascii="Arial" w:hAnsi="Arial"/>
                <w:spacing w:val="-2"/>
                <w:sz w:val="18"/>
              </w:rPr>
              <w:t>diagnostiquée.</w:t>
            </w:r>
          </w:p>
        </w:tc>
      </w:tr>
      <w:tr w:rsidR="007E5B5F" w14:paraId="20BD2900" w14:textId="77777777">
        <w:trPr>
          <w:trHeight w:val="620"/>
        </w:trPr>
        <w:tc>
          <w:tcPr>
            <w:tcW w:w="5456" w:type="dxa"/>
            <w:tcBorders>
              <w:left w:val="single" w:sz="12" w:space="0" w:color="4F81BC"/>
            </w:tcBorders>
            <w:shd w:val="clear" w:color="auto" w:fill="DBE4F0"/>
          </w:tcPr>
          <w:p w14:paraId="70766A9A" w14:textId="77777777" w:rsidR="007E5B5F" w:rsidRDefault="00000000">
            <w:pPr>
              <w:pStyle w:val="TableParagraph"/>
              <w:spacing w:before="101"/>
              <w:ind w:left="107" w:right="42"/>
              <w:rPr>
                <w:rFonts w:ascii="Arial" w:hAnsi="Arial"/>
                <w:sz w:val="18"/>
              </w:rPr>
            </w:pPr>
            <w:r>
              <w:rPr>
                <w:rFonts w:ascii="Arial" w:hAnsi="Arial"/>
                <w:color w:val="C00000"/>
                <w:sz w:val="18"/>
              </w:rPr>
              <w:t>25</w:t>
            </w:r>
            <w:r>
              <w:rPr>
                <w:rFonts w:ascii="Arial" w:hAnsi="Arial"/>
                <w:color w:val="C00000"/>
                <w:spacing w:val="-4"/>
                <w:sz w:val="18"/>
              </w:rPr>
              <w:t xml:space="preserve"> </w:t>
            </w:r>
            <w:r>
              <w:rPr>
                <w:rFonts w:ascii="Arial" w:hAnsi="Arial"/>
                <w:color w:val="C00000"/>
                <w:sz w:val="18"/>
              </w:rPr>
              <w:t>%</w:t>
            </w:r>
            <w:r>
              <w:rPr>
                <w:rFonts w:ascii="Arial" w:hAnsi="Arial"/>
                <w:color w:val="C00000"/>
                <w:spacing w:val="-2"/>
                <w:sz w:val="18"/>
              </w:rPr>
              <w:t xml:space="preserve"> </w:t>
            </w:r>
            <w:r>
              <w:rPr>
                <w:rFonts w:ascii="Arial" w:hAnsi="Arial"/>
                <w:sz w:val="18"/>
              </w:rPr>
              <w:t>Après</w:t>
            </w:r>
            <w:r>
              <w:rPr>
                <w:rFonts w:ascii="Arial" w:hAnsi="Arial"/>
                <w:spacing w:val="-5"/>
                <w:sz w:val="18"/>
              </w:rPr>
              <w:t xml:space="preserve"> </w:t>
            </w:r>
            <w:r>
              <w:rPr>
                <w:rFonts w:ascii="Arial" w:hAnsi="Arial"/>
                <w:sz w:val="18"/>
              </w:rPr>
              <w:t>un</w:t>
            </w:r>
            <w:r>
              <w:rPr>
                <w:rFonts w:ascii="Arial" w:hAnsi="Arial"/>
                <w:spacing w:val="-4"/>
                <w:sz w:val="18"/>
              </w:rPr>
              <w:t xml:space="preserve"> </w:t>
            </w:r>
            <w:r>
              <w:rPr>
                <w:rFonts w:ascii="Arial" w:hAnsi="Arial"/>
                <w:sz w:val="18"/>
              </w:rPr>
              <w:t>an</w:t>
            </w:r>
            <w:r>
              <w:rPr>
                <w:rFonts w:ascii="Arial" w:hAnsi="Arial"/>
                <w:spacing w:val="-4"/>
                <w:sz w:val="18"/>
              </w:rPr>
              <w:t xml:space="preserve"> </w:t>
            </w:r>
            <w:r>
              <w:rPr>
                <w:rFonts w:ascii="Arial" w:hAnsi="Arial"/>
                <w:sz w:val="18"/>
              </w:rPr>
              <w:t>chez</w:t>
            </w:r>
            <w:r>
              <w:rPr>
                <w:rFonts w:ascii="Arial" w:hAnsi="Arial"/>
                <w:spacing w:val="-6"/>
                <w:sz w:val="18"/>
              </w:rPr>
              <w:t xml:space="preserve"> </w:t>
            </w:r>
            <w:r>
              <w:rPr>
                <w:rFonts w:ascii="Arial" w:hAnsi="Arial"/>
                <w:sz w:val="18"/>
              </w:rPr>
              <w:t>les</w:t>
            </w:r>
            <w:r>
              <w:rPr>
                <w:rFonts w:ascii="Arial" w:hAnsi="Arial"/>
                <w:spacing w:val="-3"/>
                <w:sz w:val="18"/>
              </w:rPr>
              <w:t xml:space="preserve"> </w:t>
            </w:r>
            <w:r>
              <w:rPr>
                <w:rFonts w:ascii="Arial" w:hAnsi="Arial"/>
                <w:sz w:val="18"/>
              </w:rPr>
              <w:t>patients</w:t>
            </w:r>
            <w:r>
              <w:rPr>
                <w:rFonts w:ascii="Arial" w:hAnsi="Arial"/>
                <w:spacing w:val="-3"/>
                <w:sz w:val="18"/>
              </w:rPr>
              <w:t xml:space="preserve"> </w:t>
            </w:r>
            <w:r>
              <w:rPr>
                <w:rFonts w:ascii="Arial" w:hAnsi="Arial"/>
                <w:sz w:val="18"/>
              </w:rPr>
              <w:t>souffrant</w:t>
            </w:r>
            <w:r>
              <w:rPr>
                <w:rFonts w:ascii="Arial" w:hAnsi="Arial"/>
                <w:spacing w:val="-4"/>
                <w:sz w:val="18"/>
              </w:rPr>
              <w:t xml:space="preserve"> </w:t>
            </w:r>
            <w:r>
              <w:rPr>
                <w:rFonts w:ascii="Arial" w:hAnsi="Arial"/>
                <w:sz w:val="18"/>
              </w:rPr>
              <w:t>d'une</w:t>
            </w:r>
            <w:r>
              <w:rPr>
                <w:rFonts w:ascii="Arial" w:hAnsi="Arial"/>
                <w:spacing w:val="-6"/>
                <w:sz w:val="18"/>
              </w:rPr>
              <w:t xml:space="preserve"> </w:t>
            </w:r>
            <w:r>
              <w:rPr>
                <w:rFonts w:ascii="Arial" w:hAnsi="Arial"/>
                <w:sz w:val="18"/>
              </w:rPr>
              <w:t>MAP</w:t>
            </w:r>
            <w:r>
              <w:rPr>
                <w:rFonts w:ascii="Arial" w:hAnsi="Arial"/>
                <w:spacing w:val="-4"/>
                <w:sz w:val="18"/>
              </w:rPr>
              <w:t xml:space="preserve"> </w:t>
            </w:r>
            <w:r>
              <w:rPr>
                <w:rFonts w:ascii="Arial" w:hAnsi="Arial"/>
                <w:sz w:val="18"/>
              </w:rPr>
              <w:t>critique</w:t>
            </w:r>
            <w:r>
              <w:rPr>
                <w:rFonts w:ascii="Arial" w:hAnsi="Arial"/>
                <w:spacing w:val="-4"/>
                <w:sz w:val="18"/>
              </w:rPr>
              <w:t xml:space="preserve"> </w:t>
            </w:r>
            <w:r>
              <w:rPr>
                <w:rFonts w:ascii="Arial" w:hAnsi="Arial"/>
                <w:sz w:val="18"/>
              </w:rPr>
              <w:t>: 25 % d'amputations et 25 % de mortalité.</w:t>
            </w:r>
          </w:p>
        </w:tc>
        <w:tc>
          <w:tcPr>
            <w:tcW w:w="5486" w:type="dxa"/>
            <w:tcBorders>
              <w:right w:val="single" w:sz="12" w:space="0" w:color="4F81BC"/>
            </w:tcBorders>
            <w:shd w:val="clear" w:color="auto" w:fill="DBE4F0"/>
          </w:tcPr>
          <w:p w14:paraId="09E491E1" w14:textId="77777777" w:rsidR="007E5B5F" w:rsidRDefault="00000000">
            <w:pPr>
              <w:pStyle w:val="TableParagraph"/>
              <w:spacing w:before="101"/>
              <w:ind w:left="137"/>
              <w:rPr>
                <w:rFonts w:ascii="Arial" w:hAnsi="Arial"/>
                <w:sz w:val="18"/>
              </w:rPr>
            </w:pPr>
            <w:r>
              <w:rPr>
                <w:rFonts w:ascii="Arial" w:hAnsi="Arial"/>
                <w:color w:val="C00000"/>
                <w:sz w:val="18"/>
              </w:rPr>
              <w:t>70%</w:t>
            </w:r>
            <w:r>
              <w:rPr>
                <w:rFonts w:ascii="Arial" w:hAnsi="Arial"/>
                <w:color w:val="C00000"/>
                <w:spacing w:val="-5"/>
                <w:sz w:val="18"/>
              </w:rPr>
              <w:t xml:space="preserve"> </w:t>
            </w:r>
            <w:r>
              <w:rPr>
                <w:rFonts w:ascii="Arial" w:hAnsi="Arial"/>
                <w:sz w:val="18"/>
              </w:rPr>
              <w:t>des</w:t>
            </w:r>
            <w:r>
              <w:rPr>
                <w:rFonts w:ascii="Arial" w:hAnsi="Arial"/>
                <w:spacing w:val="-7"/>
                <w:sz w:val="18"/>
              </w:rPr>
              <w:t xml:space="preserve"> </w:t>
            </w:r>
            <w:r>
              <w:rPr>
                <w:rFonts w:ascii="Arial" w:hAnsi="Arial"/>
                <w:sz w:val="18"/>
              </w:rPr>
              <w:t>amputations</w:t>
            </w:r>
            <w:r>
              <w:rPr>
                <w:rFonts w:ascii="Arial" w:hAnsi="Arial"/>
                <w:spacing w:val="-5"/>
                <w:sz w:val="18"/>
              </w:rPr>
              <w:t xml:space="preserve"> </w:t>
            </w:r>
            <w:r>
              <w:rPr>
                <w:rFonts w:ascii="Arial" w:hAnsi="Arial"/>
                <w:sz w:val="18"/>
              </w:rPr>
              <w:t>non</w:t>
            </w:r>
            <w:r>
              <w:rPr>
                <w:rFonts w:ascii="Arial" w:hAnsi="Arial"/>
                <w:spacing w:val="-6"/>
                <w:sz w:val="18"/>
              </w:rPr>
              <w:t xml:space="preserve"> </w:t>
            </w:r>
            <w:r>
              <w:rPr>
                <w:rFonts w:ascii="Arial" w:hAnsi="Arial"/>
                <w:sz w:val="18"/>
              </w:rPr>
              <w:t>traumatiques</w:t>
            </w:r>
            <w:r>
              <w:rPr>
                <w:rFonts w:ascii="Arial" w:hAnsi="Arial"/>
                <w:spacing w:val="-5"/>
                <w:sz w:val="18"/>
              </w:rPr>
              <w:t xml:space="preserve"> </w:t>
            </w:r>
            <w:r>
              <w:rPr>
                <w:rFonts w:ascii="Arial" w:hAnsi="Arial"/>
                <w:sz w:val="18"/>
              </w:rPr>
              <w:t>des</w:t>
            </w:r>
            <w:r>
              <w:rPr>
                <w:rFonts w:ascii="Arial" w:hAnsi="Arial"/>
                <w:spacing w:val="-7"/>
                <w:sz w:val="18"/>
              </w:rPr>
              <w:t xml:space="preserve"> </w:t>
            </w:r>
            <w:r>
              <w:rPr>
                <w:rFonts w:ascii="Arial" w:hAnsi="Arial"/>
                <w:sz w:val="18"/>
              </w:rPr>
              <w:t>membres</w:t>
            </w:r>
            <w:r>
              <w:rPr>
                <w:rFonts w:ascii="Arial" w:hAnsi="Arial"/>
                <w:spacing w:val="-8"/>
                <w:sz w:val="18"/>
              </w:rPr>
              <w:t xml:space="preserve"> </w:t>
            </w:r>
            <w:r>
              <w:rPr>
                <w:rFonts w:ascii="Arial" w:hAnsi="Arial"/>
                <w:sz w:val="18"/>
              </w:rPr>
              <w:t>inférieurs sont dues au pied diabétique</w:t>
            </w:r>
          </w:p>
        </w:tc>
      </w:tr>
      <w:tr w:rsidR="007E5B5F" w14:paraId="20E4DA19" w14:textId="77777777">
        <w:trPr>
          <w:trHeight w:val="724"/>
        </w:trPr>
        <w:tc>
          <w:tcPr>
            <w:tcW w:w="5456" w:type="dxa"/>
            <w:tcBorders>
              <w:left w:val="single" w:sz="12" w:space="0" w:color="4F81BC"/>
              <w:bottom w:val="single" w:sz="12" w:space="0" w:color="4F81BC"/>
            </w:tcBorders>
            <w:shd w:val="clear" w:color="auto" w:fill="DBE4F0"/>
          </w:tcPr>
          <w:p w14:paraId="13DAAAB0" w14:textId="77777777" w:rsidR="007E5B5F" w:rsidRDefault="00000000">
            <w:pPr>
              <w:pStyle w:val="TableParagraph"/>
              <w:spacing w:before="100"/>
              <w:ind w:left="107" w:right="42"/>
              <w:rPr>
                <w:rFonts w:ascii="Arial" w:hAnsi="Arial"/>
                <w:sz w:val="18"/>
              </w:rPr>
            </w:pPr>
            <w:r>
              <w:rPr>
                <w:rFonts w:ascii="Arial" w:hAnsi="Arial"/>
                <w:color w:val="C00000"/>
                <w:sz w:val="18"/>
              </w:rPr>
              <w:t xml:space="preserve">70 % des </w:t>
            </w:r>
            <w:r>
              <w:rPr>
                <w:rFonts w:ascii="Arial" w:hAnsi="Arial"/>
                <w:sz w:val="18"/>
              </w:rPr>
              <w:t>patients atteints de MAP ne présentent pas les symptômes</w:t>
            </w:r>
            <w:r>
              <w:rPr>
                <w:rFonts w:ascii="Arial" w:hAnsi="Arial"/>
                <w:spacing w:val="-5"/>
                <w:sz w:val="18"/>
              </w:rPr>
              <w:t xml:space="preserve"> </w:t>
            </w:r>
            <w:r>
              <w:rPr>
                <w:rFonts w:ascii="Arial" w:hAnsi="Arial"/>
                <w:sz w:val="18"/>
              </w:rPr>
              <w:t>classiques</w:t>
            </w:r>
            <w:r>
              <w:rPr>
                <w:rFonts w:ascii="Arial" w:hAnsi="Arial"/>
                <w:spacing w:val="-5"/>
                <w:sz w:val="18"/>
              </w:rPr>
              <w:t xml:space="preserve"> </w:t>
            </w:r>
            <w:r>
              <w:rPr>
                <w:rFonts w:ascii="Arial" w:hAnsi="Arial"/>
                <w:sz w:val="18"/>
              </w:rPr>
              <w:t>et</w:t>
            </w:r>
            <w:r>
              <w:rPr>
                <w:rFonts w:ascii="Arial" w:hAnsi="Arial"/>
                <w:spacing w:val="-7"/>
                <w:sz w:val="18"/>
              </w:rPr>
              <w:t xml:space="preserve"> </w:t>
            </w:r>
            <w:r>
              <w:rPr>
                <w:rFonts w:ascii="Arial" w:hAnsi="Arial"/>
                <w:sz w:val="18"/>
              </w:rPr>
              <w:t>ne</w:t>
            </w:r>
            <w:r>
              <w:rPr>
                <w:rFonts w:ascii="Arial" w:hAnsi="Arial"/>
                <w:spacing w:val="-7"/>
                <w:sz w:val="18"/>
              </w:rPr>
              <w:t xml:space="preserve"> </w:t>
            </w:r>
            <w:r>
              <w:rPr>
                <w:rFonts w:ascii="Arial" w:hAnsi="Arial"/>
                <w:sz w:val="18"/>
              </w:rPr>
              <w:t>sont</w:t>
            </w:r>
            <w:r>
              <w:rPr>
                <w:rFonts w:ascii="Arial" w:hAnsi="Arial"/>
                <w:spacing w:val="-6"/>
                <w:sz w:val="18"/>
              </w:rPr>
              <w:t xml:space="preserve"> </w:t>
            </w:r>
            <w:r>
              <w:rPr>
                <w:rFonts w:ascii="Arial" w:hAnsi="Arial"/>
                <w:sz w:val="18"/>
              </w:rPr>
              <w:t>donc</w:t>
            </w:r>
            <w:r>
              <w:rPr>
                <w:rFonts w:ascii="Arial" w:hAnsi="Arial"/>
                <w:spacing w:val="-7"/>
                <w:sz w:val="18"/>
              </w:rPr>
              <w:t xml:space="preserve"> </w:t>
            </w:r>
            <w:r>
              <w:rPr>
                <w:rFonts w:ascii="Arial" w:hAnsi="Arial"/>
                <w:sz w:val="18"/>
              </w:rPr>
              <w:t>pas</w:t>
            </w:r>
            <w:r>
              <w:rPr>
                <w:rFonts w:ascii="Arial" w:hAnsi="Arial"/>
                <w:spacing w:val="-7"/>
                <w:sz w:val="18"/>
              </w:rPr>
              <w:t xml:space="preserve"> </w:t>
            </w:r>
            <w:r>
              <w:rPr>
                <w:rFonts w:ascii="Arial" w:hAnsi="Arial"/>
                <w:sz w:val="18"/>
              </w:rPr>
              <w:t>diagnostiqués.</w:t>
            </w:r>
          </w:p>
        </w:tc>
        <w:tc>
          <w:tcPr>
            <w:tcW w:w="5486" w:type="dxa"/>
            <w:tcBorders>
              <w:bottom w:val="single" w:sz="12" w:space="0" w:color="4F81BC"/>
              <w:right w:val="single" w:sz="12" w:space="0" w:color="4F81BC"/>
            </w:tcBorders>
            <w:shd w:val="clear" w:color="auto" w:fill="DBE4F0"/>
          </w:tcPr>
          <w:p w14:paraId="46D2D291" w14:textId="77777777" w:rsidR="007E5B5F" w:rsidRDefault="00000000">
            <w:pPr>
              <w:pStyle w:val="TableParagraph"/>
              <w:spacing w:before="100"/>
              <w:ind w:left="137"/>
              <w:rPr>
                <w:rFonts w:ascii="Arial" w:hAnsi="Arial"/>
                <w:sz w:val="18"/>
              </w:rPr>
            </w:pPr>
            <w:r>
              <w:rPr>
                <w:rFonts w:ascii="Arial" w:hAnsi="Arial"/>
                <w:color w:val="C00000"/>
                <w:sz w:val="18"/>
              </w:rPr>
              <w:t>Prévention</w:t>
            </w:r>
            <w:r>
              <w:rPr>
                <w:rFonts w:ascii="Arial" w:hAnsi="Arial"/>
                <w:color w:val="C00000"/>
                <w:spacing w:val="-5"/>
                <w:sz w:val="18"/>
              </w:rPr>
              <w:t xml:space="preserve"> </w:t>
            </w:r>
            <w:r>
              <w:rPr>
                <w:rFonts w:ascii="Arial" w:hAnsi="Arial"/>
                <w:sz w:val="18"/>
              </w:rPr>
              <w:t>-</w:t>
            </w:r>
            <w:r>
              <w:rPr>
                <w:rFonts w:ascii="Arial" w:hAnsi="Arial"/>
                <w:spacing w:val="-4"/>
                <w:sz w:val="18"/>
              </w:rPr>
              <w:t xml:space="preserve"> </w:t>
            </w:r>
            <w:r>
              <w:rPr>
                <w:rFonts w:ascii="Arial" w:hAnsi="Arial"/>
                <w:sz w:val="18"/>
              </w:rPr>
              <w:t>la</w:t>
            </w:r>
            <w:r>
              <w:rPr>
                <w:rFonts w:ascii="Arial" w:hAnsi="Arial"/>
                <w:spacing w:val="-6"/>
                <w:sz w:val="18"/>
              </w:rPr>
              <w:t xml:space="preserve"> </w:t>
            </w:r>
            <w:r>
              <w:rPr>
                <w:rFonts w:ascii="Arial" w:hAnsi="Arial"/>
                <w:sz w:val="18"/>
              </w:rPr>
              <w:t>grande</w:t>
            </w:r>
            <w:r>
              <w:rPr>
                <w:rFonts w:ascii="Arial" w:hAnsi="Arial"/>
                <w:spacing w:val="-5"/>
                <w:sz w:val="18"/>
              </w:rPr>
              <w:t xml:space="preserve"> </w:t>
            </w:r>
            <w:r>
              <w:rPr>
                <w:rFonts w:ascii="Arial" w:hAnsi="Arial"/>
                <w:sz w:val="18"/>
              </w:rPr>
              <w:t>majorité</w:t>
            </w:r>
            <w:r>
              <w:rPr>
                <w:rFonts w:ascii="Arial" w:hAnsi="Arial"/>
                <w:spacing w:val="-4"/>
                <w:sz w:val="18"/>
              </w:rPr>
              <w:t xml:space="preserve"> </w:t>
            </w:r>
            <w:r>
              <w:rPr>
                <w:rFonts w:ascii="Arial" w:hAnsi="Arial"/>
                <w:sz w:val="18"/>
              </w:rPr>
              <w:t>de</w:t>
            </w:r>
            <w:r>
              <w:rPr>
                <w:rFonts w:ascii="Arial" w:hAnsi="Arial"/>
                <w:spacing w:val="-6"/>
                <w:sz w:val="18"/>
              </w:rPr>
              <w:t xml:space="preserve"> </w:t>
            </w:r>
            <w:r>
              <w:rPr>
                <w:rFonts w:ascii="Arial" w:hAnsi="Arial"/>
                <w:sz w:val="18"/>
              </w:rPr>
              <w:t>ces</w:t>
            </w:r>
            <w:r>
              <w:rPr>
                <w:rFonts w:ascii="Arial" w:hAnsi="Arial"/>
                <w:spacing w:val="-6"/>
                <w:sz w:val="18"/>
              </w:rPr>
              <w:t xml:space="preserve"> </w:t>
            </w:r>
            <w:r>
              <w:rPr>
                <w:rFonts w:ascii="Arial" w:hAnsi="Arial"/>
                <w:sz w:val="18"/>
              </w:rPr>
              <w:t>amputations</w:t>
            </w:r>
            <w:r>
              <w:rPr>
                <w:rFonts w:ascii="Arial" w:hAnsi="Arial"/>
                <w:spacing w:val="-3"/>
                <w:sz w:val="18"/>
              </w:rPr>
              <w:t xml:space="preserve"> </w:t>
            </w:r>
            <w:r>
              <w:rPr>
                <w:rFonts w:ascii="Arial" w:hAnsi="Arial"/>
                <w:sz w:val="18"/>
              </w:rPr>
              <w:t>peuvent</w:t>
            </w:r>
            <w:r>
              <w:rPr>
                <w:rFonts w:ascii="Arial" w:hAnsi="Arial"/>
                <w:spacing w:val="-6"/>
                <w:sz w:val="18"/>
              </w:rPr>
              <w:t xml:space="preserve"> </w:t>
            </w:r>
            <w:r>
              <w:rPr>
                <w:rFonts w:ascii="Arial" w:hAnsi="Arial"/>
                <w:sz w:val="18"/>
              </w:rPr>
              <w:t xml:space="preserve">être </w:t>
            </w:r>
            <w:r>
              <w:rPr>
                <w:rFonts w:ascii="Arial" w:hAnsi="Arial"/>
                <w:spacing w:val="-2"/>
                <w:sz w:val="18"/>
              </w:rPr>
              <w:t>évitées.</w:t>
            </w:r>
          </w:p>
        </w:tc>
      </w:tr>
    </w:tbl>
    <w:p w14:paraId="068FA742" w14:textId="77777777" w:rsidR="007E5B5F" w:rsidRDefault="007E5B5F">
      <w:pPr>
        <w:pStyle w:val="Corpsdetexte"/>
        <w:spacing w:before="99" w:after="1"/>
        <w:rPr>
          <w:sz w:val="20"/>
        </w:rPr>
      </w:pPr>
    </w:p>
    <w:tbl>
      <w:tblPr>
        <w:tblStyle w:val="TableNormal"/>
        <w:tblW w:w="0" w:type="auto"/>
        <w:tblInd w:w="444" w:type="dxa"/>
        <w:tblBorders>
          <w:top w:val="single" w:sz="4" w:space="0" w:color="538DD3"/>
          <w:left w:val="single" w:sz="4" w:space="0" w:color="538DD3"/>
          <w:bottom w:val="single" w:sz="4" w:space="0" w:color="538DD3"/>
          <w:right w:val="single" w:sz="4" w:space="0" w:color="538DD3"/>
          <w:insideH w:val="single" w:sz="4" w:space="0" w:color="538DD3"/>
          <w:insideV w:val="single" w:sz="4" w:space="0" w:color="538DD3"/>
        </w:tblBorders>
        <w:tblLayout w:type="fixed"/>
        <w:tblLook w:val="01E0" w:firstRow="1" w:lastRow="1" w:firstColumn="1" w:lastColumn="1" w:noHBand="0" w:noVBand="0"/>
      </w:tblPr>
      <w:tblGrid>
        <w:gridCol w:w="4069"/>
        <w:gridCol w:w="4266"/>
      </w:tblGrid>
      <w:tr w:rsidR="007E5B5F" w14:paraId="7C2371B0" w14:textId="77777777">
        <w:trPr>
          <w:trHeight w:val="321"/>
        </w:trPr>
        <w:tc>
          <w:tcPr>
            <w:tcW w:w="4069" w:type="dxa"/>
            <w:shd w:val="clear" w:color="auto" w:fill="006FC0"/>
          </w:tcPr>
          <w:p w14:paraId="50104EF7" w14:textId="77777777" w:rsidR="007E5B5F" w:rsidRDefault="00000000">
            <w:pPr>
              <w:pStyle w:val="TableParagraph"/>
              <w:spacing w:before="92"/>
              <w:ind w:left="251"/>
              <w:rPr>
                <w:rFonts w:ascii="Arial" w:hAnsi="Arial"/>
                <w:b/>
                <w:sz w:val="16"/>
              </w:rPr>
            </w:pPr>
            <w:r>
              <w:rPr>
                <w:rFonts w:ascii="Arial" w:hAnsi="Arial"/>
                <w:b/>
                <w:color w:val="FFFFFF"/>
                <w:sz w:val="16"/>
              </w:rPr>
              <w:t>DONNÉES</w:t>
            </w:r>
            <w:r>
              <w:rPr>
                <w:rFonts w:ascii="Arial" w:hAnsi="Arial"/>
                <w:b/>
                <w:color w:val="FFFFFF"/>
                <w:spacing w:val="-8"/>
                <w:sz w:val="16"/>
              </w:rPr>
              <w:t xml:space="preserve"> </w:t>
            </w:r>
            <w:r>
              <w:rPr>
                <w:rFonts w:ascii="Arial" w:hAnsi="Arial"/>
                <w:b/>
                <w:color w:val="FFFFFF"/>
                <w:spacing w:val="-2"/>
                <w:sz w:val="16"/>
              </w:rPr>
              <w:t>TECHNIQUES</w:t>
            </w:r>
          </w:p>
        </w:tc>
        <w:tc>
          <w:tcPr>
            <w:tcW w:w="4266" w:type="dxa"/>
            <w:shd w:val="clear" w:color="auto" w:fill="006FC0"/>
          </w:tcPr>
          <w:p w14:paraId="1CB23838" w14:textId="77777777" w:rsidR="007E5B5F" w:rsidRDefault="00000000">
            <w:pPr>
              <w:pStyle w:val="TableParagraph"/>
              <w:spacing w:before="92"/>
              <w:jc w:val="center"/>
              <w:rPr>
                <w:rFonts w:ascii="Arial"/>
                <w:b/>
                <w:sz w:val="16"/>
              </w:rPr>
            </w:pPr>
            <w:r>
              <w:rPr>
                <w:rFonts w:ascii="Arial"/>
                <w:b/>
                <w:color w:val="FFFFFF"/>
                <w:spacing w:val="-2"/>
                <w:sz w:val="16"/>
              </w:rPr>
              <w:t>Vlab-</w:t>
            </w:r>
            <w:r>
              <w:rPr>
                <w:rFonts w:ascii="Arial"/>
                <w:b/>
                <w:color w:val="FFFFFF"/>
                <w:spacing w:val="-4"/>
                <w:sz w:val="16"/>
              </w:rPr>
              <w:t>4000</w:t>
            </w:r>
          </w:p>
        </w:tc>
      </w:tr>
      <w:tr w:rsidR="007E5B5F" w14:paraId="46C72FB7" w14:textId="77777777">
        <w:trPr>
          <w:trHeight w:val="294"/>
        </w:trPr>
        <w:tc>
          <w:tcPr>
            <w:tcW w:w="4069" w:type="dxa"/>
            <w:shd w:val="clear" w:color="auto" w:fill="B8CCE3"/>
          </w:tcPr>
          <w:p w14:paraId="76CD79BA" w14:textId="77777777" w:rsidR="007E5B5F" w:rsidRDefault="00000000">
            <w:pPr>
              <w:pStyle w:val="TableParagraph"/>
              <w:spacing w:before="59"/>
              <w:ind w:left="93"/>
              <w:rPr>
                <w:sz w:val="16"/>
              </w:rPr>
            </w:pPr>
            <w:r>
              <w:rPr>
                <w:sz w:val="16"/>
              </w:rPr>
              <w:t>Canaux</w:t>
            </w:r>
            <w:r>
              <w:rPr>
                <w:spacing w:val="-8"/>
                <w:sz w:val="16"/>
              </w:rPr>
              <w:t xml:space="preserve"> </w:t>
            </w:r>
            <w:r>
              <w:rPr>
                <w:sz w:val="16"/>
              </w:rPr>
              <w:t>de</w:t>
            </w:r>
            <w:r>
              <w:rPr>
                <w:spacing w:val="-8"/>
                <w:sz w:val="16"/>
              </w:rPr>
              <w:t xml:space="preserve"> </w:t>
            </w:r>
            <w:r>
              <w:rPr>
                <w:sz w:val="16"/>
              </w:rPr>
              <w:t>pléthysmographie</w:t>
            </w:r>
            <w:r>
              <w:rPr>
                <w:spacing w:val="-7"/>
                <w:sz w:val="16"/>
              </w:rPr>
              <w:t xml:space="preserve"> </w:t>
            </w:r>
            <w:r>
              <w:rPr>
                <w:spacing w:val="-2"/>
                <w:sz w:val="16"/>
              </w:rPr>
              <w:t>optique</w:t>
            </w:r>
          </w:p>
        </w:tc>
        <w:tc>
          <w:tcPr>
            <w:tcW w:w="4266" w:type="dxa"/>
          </w:tcPr>
          <w:p w14:paraId="43C3BA19" w14:textId="77777777" w:rsidR="007E5B5F" w:rsidRDefault="00000000">
            <w:pPr>
              <w:pStyle w:val="TableParagraph"/>
              <w:spacing w:before="50"/>
              <w:ind w:right="2"/>
              <w:jc w:val="center"/>
              <w:rPr>
                <w:sz w:val="16"/>
              </w:rPr>
            </w:pPr>
            <w:r>
              <w:rPr>
                <w:spacing w:val="-10"/>
                <w:sz w:val="16"/>
              </w:rPr>
              <w:t>4</w:t>
            </w:r>
          </w:p>
        </w:tc>
      </w:tr>
      <w:tr w:rsidR="007E5B5F" w14:paraId="15317F31" w14:textId="77777777">
        <w:trPr>
          <w:trHeight w:val="294"/>
        </w:trPr>
        <w:tc>
          <w:tcPr>
            <w:tcW w:w="4069" w:type="dxa"/>
            <w:shd w:val="clear" w:color="auto" w:fill="B8CCE3"/>
          </w:tcPr>
          <w:p w14:paraId="627E6921" w14:textId="77777777" w:rsidR="007E5B5F" w:rsidRDefault="00000000">
            <w:pPr>
              <w:pStyle w:val="TableParagraph"/>
              <w:spacing w:before="59"/>
              <w:ind w:left="110"/>
              <w:rPr>
                <w:sz w:val="16"/>
              </w:rPr>
            </w:pPr>
            <w:r>
              <w:rPr>
                <w:sz w:val="16"/>
              </w:rPr>
              <w:t>Canaux</w:t>
            </w:r>
            <w:r>
              <w:rPr>
                <w:spacing w:val="-6"/>
                <w:sz w:val="16"/>
              </w:rPr>
              <w:t xml:space="preserve"> </w:t>
            </w:r>
            <w:r>
              <w:rPr>
                <w:sz w:val="16"/>
              </w:rPr>
              <w:t>de</w:t>
            </w:r>
            <w:r>
              <w:rPr>
                <w:spacing w:val="-6"/>
                <w:sz w:val="16"/>
              </w:rPr>
              <w:t xml:space="preserve"> </w:t>
            </w:r>
            <w:r>
              <w:rPr>
                <w:sz w:val="16"/>
              </w:rPr>
              <w:t>pléthysmographie</w:t>
            </w:r>
            <w:r>
              <w:rPr>
                <w:spacing w:val="-7"/>
                <w:sz w:val="16"/>
              </w:rPr>
              <w:t xml:space="preserve"> </w:t>
            </w:r>
            <w:r>
              <w:rPr>
                <w:sz w:val="16"/>
              </w:rPr>
              <w:t>à</w:t>
            </w:r>
            <w:r>
              <w:rPr>
                <w:spacing w:val="-4"/>
                <w:sz w:val="16"/>
              </w:rPr>
              <w:t xml:space="preserve"> </w:t>
            </w:r>
            <w:r>
              <w:rPr>
                <w:spacing w:val="-5"/>
                <w:sz w:val="16"/>
              </w:rPr>
              <w:t>air</w:t>
            </w:r>
          </w:p>
        </w:tc>
        <w:tc>
          <w:tcPr>
            <w:tcW w:w="4266" w:type="dxa"/>
          </w:tcPr>
          <w:p w14:paraId="2693F52D" w14:textId="77777777" w:rsidR="007E5B5F" w:rsidRDefault="00000000">
            <w:pPr>
              <w:pStyle w:val="TableParagraph"/>
              <w:spacing w:before="50"/>
              <w:ind w:right="2"/>
              <w:jc w:val="center"/>
              <w:rPr>
                <w:sz w:val="16"/>
              </w:rPr>
            </w:pPr>
            <w:r>
              <w:rPr>
                <w:spacing w:val="-10"/>
                <w:sz w:val="16"/>
              </w:rPr>
              <w:t>2</w:t>
            </w:r>
          </w:p>
        </w:tc>
      </w:tr>
      <w:tr w:rsidR="007E5B5F" w14:paraId="09F2032E" w14:textId="77777777">
        <w:trPr>
          <w:trHeight w:val="306"/>
        </w:trPr>
        <w:tc>
          <w:tcPr>
            <w:tcW w:w="4069" w:type="dxa"/>
            <w:shd w:val="clear" w:color="auto" w:fill="B8CCE3"/>
          </w:tcPr>
          <w:p w14:paraId="26E924FD" w14:textId="77777777" w:rsidR="007E5B5F" w:rsidRDefault="00000000">
            <w:pPr>
              <w:pStyle w:val="TableParagraph"/>
              <w:spacing w:before="69"/>
              <w:ind w:left="110"/>
              <w:rPr>
                <w:sz w:val="16"/>
              </w:rPr>
            </w:pPr>
            <w:r>
              <w:rPr>
                <w:sz w:val="16"/>
              </w:rPr>
              <w:t>Dimensions</w:t>
            </w:r>
            <w:r>
              <w:rPr>
                <w:spacing w:val="-4"/>
                <w:sz w:val="16"/>
              </w:rPr>
              <w:t xml:space="preserve"> </w:t>
            </w:r>
            <w:r>
              <w:rPr>
                <w:sz w:val="16"/>
              </w:rPr>
              <w:t>(h</w:t>
            </w:r>
            <w:r>
              <w:rPr>
                <w:spacing w:val="-2"/>
                <w:sz w:val="16"/>
              </w:rPr>
              <w:t xml:space="preserve"> </w:t>
            </w:r>
            <w:r>
              <w:rPr>
                <w:sz w:val="16"/>
              </w:rPr>
              <w:t>x</w:t>
            </w:r>
            <w:r>
              <w:rPr>
                <w:spacing w:val="-3"/>
                <w:sz w:val="16"/>
              </w:rPr>
              <w:t xml:space="preserve"> </w:t>
            </w:r>
            <w:r>
              <w:rPr>
                <w:sz w:val="16"/>
              </w:rPr>
              <w:t>l</w:t>
            </w:r>
            <w:r>
              <w:rPr>
                <w:spacing w:val="-1"/>
                <w:sz w:val="16"/>
              </w:rPr>
              <w:t xml:space="preserve"> </w:t>
            </w:r>
            <w:r>
              <w:rPr>
                <w:sz w:val="16"/>
              </w:rPr>
              <w:t>x</w:t>
            </w:r>
            <w:r>
              <w:rPr>
                <w:spacing w:val="-3"/>
                <w:sz w:val="16"/>
              </w:rPr>
              <w:t xml:space="preserve"> </w:t>
            </w:r>
            <w:r>
              <w:rPr>
                <w:spacing w:val="-5"/>
                <w:sz w:val="16"/>
              </w:rPr>
              <w:t>p)</w:t>
            </w:r>
          </w:p>
        </w:tc>
        <w:tc>
          <w:tcPr>
            <w:tcW w:w="4266" w:type="dxa"/>
          </w:tcPr>
          <w:p w14:paraId="593CBB80" w14:textId="77777777" w:rsidR="007E5B5F" w:rsidRDefault="00000000">
            <w:pPr>
              <w:pStyle w:val="TableParagraph"/>
              <w:spacing w:before="45"/>
              <w:ind w:right="2"/>
              <w:jc w:val="center"/>
              <w:rPr>
                <w:sz w:val="16"/>
              </w:rPr>
            </w:pPr>
            <w:r>
              <w:rPr>
                <w:sz w:val="16"/>
              </w:rPr>
              <w:t>280</w:t>
            </w:r>
            <w:r>
              <w:rPr>
                <w:spacing w:val="-2"/>
                <w:sz w:val="16"/>
              </w:rPr>
              <w:t xml:space="preserve"> </w:t>
            </w:r>
            <w:r>
              <w:rPr>
                <w:sz w:val="16"/>
              </w:rPr>
              <w:t>x</w:t>
            </w:r>
            <w:r>
              <w:rPr>
                <w:spacing w:val="-1"/>
                <w:sz w:val="16"/>
              </w:rPr>
              <w:t xml:space="preserve"> </w:t>
            </w:r>
            <w:r>
              <w:rPr>
                <w:sz w:val="16"/>
              </w:rPr>
              <w:t>75</w:t>
            </w:r>
            <w:r>
              <w:rPr>
                <w:spacing w:val="-4"/>
                <w:sz w:val="16"/>
              </w:rPr>
              <w:t xml:space="preserve"> </w:t>
            </w:r>
            <w:r>
              <w:rPr>
                <w:sz w:val="16"/>
              </w:rPr>
              <w:t>x</w:t>
            </w:r>
            <w:r>
              <w:rPr>
                <w:spacing w:val="-1"/>
                <w:sz w:val="16"/>
              </w:rPr>
              <w:t xml:space="preserve"> </w:t>
            </w:r>
            <w:r>
              <w:rPr>
                <w:sz w:val="16"/>
              </w:rPr>
              <w:t>200</w:t>
            </w:r>
            <w:r>
              <w:rPr>
                <w:spacing w:val="-3"/>
                <w:sz w:val="16"/>
              </w:rPr>
              <w:t xml:space="preserve"> </w:t>
            </w:r>
            <w:r>
              <w:rPr>
                <w:spacing w:val="-5"/>
                <w:sz w:val="16"/>
              </w:rPr>
              <w:t>mm</w:t>
            </w:r>
          </w:p>
        </w:tc>
      </w:tr>
      <w:tr w:rsidR="007E5B5F" w14:paraId="086C7826" w14:textId="77777777">
        <w:trPr>
          <w:trHeight w:val="292"/>
        </w:trPr>
        <w:tc>
          <w:tcPr>
            <w:tcW w:w="4069" w:type="dxa"/>
            <w:shd w:val="clear" w:color="auto" w:fill="B8CCE3"/>
          </w:tcPr>
          <w:p w14:paraId="6F082A06" w14:textId="77777777" w:rsidR="007E5B5F" w:rsidRDefault="00000000">
            <w:pPr>
              <w:pStyle w:val="TableParagraph"/>
              <w:ind w:left="110"/>
              <w:rPr>
                <w:sz w:val="16"/>
              </w:rPr>
            </w:pPr>
            <w:r>
              <w:rPr>
                <w:sz w:val="16"/>
              </w:rPr>
              <w:t>Alimentation</w:t>
            </w:r>
            <w:r>
              <w:rPr>
                <w:spacing w:val="-9"/>
                <w:sz w:val="16"/>
              </w:rPr>
              <w:t xml:space="preserve"> </w:t>
            </w:r>
            <w:r>
              <w:rPr>
                <w:spacing w:val="-2"/>
                <w:sz w:val="16"/>
              </w:rPr>
              <w:t>électrique</w:t>
            </w:r>
          </w:p>
        </w:tc>
        <w:tc>
          <w:tcPr>
            <w:tcW w:w="4266" w:type="dxa"/>
          </w:tcPr>
          <w:p w14:paraId="27411FC4" w14:textId="77777777" w:rsidR="007E5B5F" w:rsidRDefault="00000000">
            <w:pPr>
              <w:pStyle w:val="TableParagraph"/>
              <w:spacing w:before="47"/>
              <w:ind w:right="3"/>
              <w:jc w:val="center"/>
              <w:rPr>
                <w:sz w:val="16"/>
              </w:rPr>
            </w:pPr>
            <w:r>
              <w:rPr>
                <w:sz w:val="16"/>
              </w:rPr>
              <w:t>Batterie</w:t>
            </w:r>
            <w:r>
              <w:rPr>
                <w:spacing w:val="-8"/>
                <w:sz w:val="16"/>
              </w:rPr>
              <w:t xml:space="preserve"> </w:t>
            </w:r>
            <w:r>
              <w:rPr>
                <w:sz w:val="16"/>
              </w:rPr>
              <w:t>Li-ion</w:t>
            </w:r>
            <w:r>
              <w:rPr>
                <w:spacing w:val="-3"/>
                <w:sz w:val="16"/>
              </w:rPr>
              <w:t xml:space="preserve"> </w:t>
            </w:r>
            <w:r>
              <w:rPr>
                <w:sz w:val="16"/>
              </w:rPr>
              <w:t>7,4</w:t>
            </w:r>
            <w:r>
              <w:rPr>
                <w:spacing w:val="-4"/>
                <w:sz w:val="16"/>
              </w:rPr>
              <w:t xml:space="preserve"> </w:t>
            </w:r>
            <w:r>
              <w:rPr>
                <w:spacing w:val="-10"/>
                <w:sz w:val="16"/>
              </w:rPr>
              <w:t>V</w:t>
            </w:r>
          </w:p>
        </w:tc>
      </w:tr>
      <w:tr w:rsidR="007E5B5F" w14:paraId="56C4F545" w14:textId="77777777">
        <w:trPr>
          <w:trHeight w:val="292"/>
        </w:trPr>
        <w:tc>
          <w:tcPr>
            <w:tcW w:w="4069" w:type="dxa"/>
            <w:shd w:val="clear" w:color="auto" w:fill="B8CCE3"/>
          </w:tcPr>
          <w:p w14:paraId="444A0A65" w14:textId="77777777" w:rsidR="007E5B5F" w:rsidRDefault="00000000">
            <w:pPr>
              <w:pStyle w:val="TableParagraph"/>
              <w:ind w:left="110"/>
              <w:rPr>
                <w:sz w:val="16"/>
              </w:rPr>
            </w:pPr>
            <w:r>
              <w:rPr>
                <w:sz w:val="16"/>
              </w:rPr>
              <w:t>Durée</w:t>
            </w:r>
            <w:r>
              <w:rPr>
                <w:spacing w:val="-4"/>
                <w:sz w:val="16"/>
              </w:rPr>
              <w:t xml:space="preserve"> </w:t>
            </w:r>
            <w:r>
              <w:rPr>
                <w:sz w:val="16"/>
              </w:rPr>
              <w:t>de</w:t>
            </w:r>
            <w:r>
              <w:rPr>
                <w:spacing w:val="-1"/>
                <w:sz w:val="16"/>
              </w:rPr>
              <w:t xml:space="preserve"> </w:t>
            </w:r>
            <w:r>
              <w:rPr>
                <w:sz w:val="16"/>
              </w:rPr>
              <w:t>vie de</w:t>
            </w:r>
            <w:r>
              <w:rPr>
                <w:spacing w:val="-4"/>
                <w:sz w:val="16"/>
              </w:rPr>
              <w:t xml:space="preserve"> </w:t>
            </w:r>
            <w:r>
              <w:rPr>
                <w:sz w:val="16"/>
              </w:rPr>
              <w:t>la</w:t>
            </w:r>
            <w:r>
              <w:rPr>
                <w:spacing w:val="-3"/>
                <w:sz w:val="16"/>
              </w:rPr>
              <w:t xml:space="preserve"> </w:t>
            </w:r>
            <w:r>
              <w:rPr>
                <w:spacing w:val="-2"/>
                <w:sz w:val="16"/>
              </w:rPr>
              <w:t>batterie</w:t>
            </w:r>
          </w:p>
        </w:tc>
        <w:tc>
          <w:tcPr>
            <w:tcW w:w="4266" w:type="dxa"/>
          </w:tcPr>
          <w:p w14:paraId="677D8E32" w14:textId="77777777" w:rsidR="007E5B5F" w:rsidRDefault="00000000">
            <w:pPr>
              <w:pStyle w:val="TableParagraph"/>
              <w:spacing w:before="47"/>
              <w:ind w:right="1"/>
              <w:jc w:val="center"/>
              <w:rPr>
                <w:sz w:val="16"/>
              </w:rPr>
            </w:pPr>
            <w:r>
              <w:rPr>
                <w:sz w:val="16"/>
              </w:rPr>
              <w:t>Environ</w:t>
            </w:r>
            <w:r>
              <w:rPr>
                <w:spacing w:val="-4"/>
                <w:sz w:val="16"/>
              </w:rPr>
              <w:t xml:space="preserve"> </w:t>
            </w:r>
            <w:r>
              <w:rPr>
                <w:sz w:val="16"/>
              </w:rPr>
              <w:t>50</w:t>
            </w:r>
            <w:r>
              <w:rPr>
                <w:spacing w:val="-4"/>
                <w:sz w:val="16"/>
              </w:rPr>
              <w:t xml:space="preserve"> </w:t>
            </w:r>
            <w:r>
              <w:rPr>
                <w:spacing w:val="-2"/>
                <w:sz w:val="16"/>
              </w:rPr>
              <w:t>mesures</w:t>
            </w:r>
          </w:p>
        </w:tc>
      </w:tr>
      <w:tr w:rsidR="007E5B5F" w14:paraId="58B40D49" w14:textId="77777777">
        <w:trPr>
          <w:trHeight w:val="294"/>
        </w:trPr>
        <w:tc>
          <w:tcPr>
            <w:tcW w:w="4069" w:type="dxa"/>
            <w:shd w:val="clear" w:color="auto" w:fill="B8CCE3"/>
          </w:tcPr>
          <w:p w14:paraId="5D02417D" w14:textId="77777777" w:rsidR="007E5B5F" w:rsidRDefault="00000000">
            <w:pPr>
              <w:pStyle w:val="TableParagraph"/>
              <w:ind w:left="110"/>
              <w:rPr>
                <w:sz w:val="16"/>
              </w:rPr>
            </w:pPr>
            <w:r>
              <w:rPr>
                <w:sz w:val="16"/>
              </w:rPr>
              <w:t>Pression</w:t>
            </w:r>
            <w:r>
              <w:rPr>
                <w:spacing w:val="-5"/>
                <w:sz w:val="16"/>
              </w:rPr>
              <w:t xml:space="preserve"> </w:t>
            </w:r>
            <w:r>
              <w:rPr>
                <w:sz w:val="16"/>
              </w:rPr>
              <w:t>dans</w:t>
            </w:r>
            <w:r>
              <w:rPr>
                <w:spacing w:val="-5"/>
                <w:sz w:val="16"/>
              </w:rPr>
              <w:t xml:space="preserve"> </w:t>
            </w:r>
            <w:r>
              <w:rPr>
                <w:sz w:val="16"/>
              </w:rPr>
              <w:t>les</w:t>
            </w:r>
            <w:r>
              <w:rPr>
                <w:spacing w:val="-6"/>
                <w:sz w:val="16"/>
              </w:rPr>
              <w:t xml:space="preserve"> </w:t>
            </w:r>
            <w:r>
              <w:rPr>
                <w:spacing w:val="-2"/>
                <w:sz w:val="16"/>
              </w:rPr>
              <w:t>brassards</w:t>
            </w:r>
          </w:p>
        </w:tc>
        <w:tc>
          <w:tcPr>
            <w:tcW w:w="4266" w:type="dxa"/>
          </w:tcPr>
          <w:p w14:paraId="3A97480E" w14:textId="77777777" w:rsidR="007E5B5F" w:rsidRDefault="00000000">
            <w:pPr>
              <w:pStyle w:val="TableParagraph"/>
              <w:spacing w:before="47"/>
              <w:ind w:right="3"/>
              <w:jc w:val="center"/>
              <w:rPr>
                <w:sz w:val="16"/>
              </w:rPr>
            </w:pPr>
            <w:r>
              <w:rPr>
                <w:sz w:val="16"/>
              </w:rPr>
              <w:t>0-250</w:t>
            </w:r>
            <w:r>
              <w:rPr>
                <w:spacing w:val="-4"/>
                <w:sz w:val="16"/>
              </w:rPr>
              <w:t xml:space="preserve"> </w:t>
            </w:r>
            <w:proofErr w:type="spellStart"/>
            <w:r>
              <w:rPr>
                <w:spacing w:val="-4"/>
                <w:sz w:val="16"/>
              </w:rPr>
              <w:t>mmHg</w:t>
            </w:r>
            <w:proofErr w:type="spellEnd"/>
          </w:p>
        </w:tc>
      </w:tr>
      <w:tr w:rsidR="007E5B5F" w14:paraId="3BD0E553" w14:textId="77777777">
        <w:trPr>
          <w:trHeight w:val="290"/>
        </w:trPr>
        <w:tc>
          <w:tcPr>
            <w:tcW w:w="4069" w:type="dxa"/>
            <w:shd w:val="clear" w:color="auto" w:fill="B8CCE3"/>
          </w:tcPr>
          <w:p w14:paraId="0E6E9F4F" w14:textId="77777777" w:rsidR="007E5B5F" w:rsidRDefault="00000000">
            <w:pPr>
              <w:pStyle w:val="TableParagraph"/>
              <w:ind w:left="110"/>
              <w:rPr>
                <w:sz w:val="16"/>
              </w:rPr>
            </w:pPr>
            <w:r>
              <w:rPr>
                <w:sz w:val="16"/>
              </w:rPr>
              <w:t>Tolérance</w:t>
            </w:r>
            <w:r>
              <w:rPr>
                <w:spacing w:val="-2"/>
                <w:sz w:val="16"/>
              </w:rPr>
              <w:t xml:space="preserve"> </w:t>
            </w:r>
            <w:r>
              <w:rPr>
                <w:sz w:val="16"/>
              </w:rPr>
              <w:t>de</w:t>
            </w:r>
            <w:r>
              <w:rPr>
                <w:spacing w:val="-4"/>
                <w:sz w:val="16"/>
              </w:rPr>
              <w:t xml:space="preserve"> </w:t>
            </w:r>
            <w:r>
              <w:rPr>
                <w:sz w:val="16"/>
              </w:rPr>
              <w:t>la</w:t>
            </w:r>
            <w:r>
              <w:rPr>
                <w:spacing w:val="-4"/>
                <w:sz w:val="16"/>
              </w:rPr>
              <w:t xml:space="preserve"> </w:t>
            </w:r>
            <w:r>
              <w:rPr>
                <w:sz w:val="16"/>
              </w:rPr>
              <w:t>mesure</w:t>
            </w:r>
            <w:r>
              <w:rPr>
                <w:spacing w:val="-1"/>
                <w:sz w:val="16"/>
              </w:rPr>
              <w:t xml:space="preserve"> </w:t>
            </w:r>
            <w:r>
              <w:rPr>
                <w:sz w:val="16"/>
              </w:rPr>
              <w:t>de</w:t>
            </w:r>
            <w:r>
              <w:rPr>
                <w:spacing w:val="-4"/>
                <w:sz w:val="16"/>
              </w:rPr>
              <w:t xml:space="preserve"> </w:t>
            </w:r>
            <w:r>
              <w:rPr>
                <w:sz w:val="16"/>
              </w:rPr>
              <w:t>la</w:t>
            </w:r>
            <w:r>
              <w:rPr>
                <w:spacing w:val="-4"/>
                <w:sz w:val="16"/>
              </w:rPr>
              <w:t xml:space="preserve"> </w:t>
            </w:r>
            <w:r>
              <w:rPr>
                <w:spacing w:val="-2"/>
                <w:sz w:val="16"/>
              </w:rPr>
              <w:t>pression</w:t>
            </w:r>
          </w:p>
        </w:tc>
        <w:tc>
          <w:tcPr>
            <w:tcW w:w="4266" w:type="dxa"/>
          </w:tcPr>
          <w:p w14:paraId="44E261DB" w14:textId="77777777" w:rsidR="007E5B5F" w:rsidRDefault="00000000">
            <w:pPr>
              <w:pStyle w:val="TableParagraph"/>
              <w:spacing w:before="47"/>
              <w:jc w:val="center"/>
              <w:rPr>
                <w:sz w:val="16"/>
              </w:rPr>
            </w:pPr>
            <w:r>
              <w:rPr>
                <w:sz w:val="16"/>
              </w:rPr>
              <w:t>+/-</w:t>
            </w:r>
            <w:r>
              <w:rPr>
                <w:spacing w:val="-1"/>
                <w:sz w:val="16"/>
              </w:rPr>
              <w:t xml:space="preserve"> </w:t>
            </w:r>
            <w:r>
              <w:rPr>
                <w:sz w:val="16"/>
              </w:rPr>
              <w:t>3</w:t>
            </w:r>
            <w:r>
              <w:rPr>
                <w:spacing w:val="-2"/>
                <w:sz w:val="16"/>
              </w:rPr>
              <w:t xml:space="preserve"> </w:t>
            </w:r>
            <w:proofErr w:type="spellStart"/>
            <w:r>
              <w:rPr>
                <w:spacing w:val="-4"/>
                <w:sz w:val="16"/>
              </w:rPr>
              <w:t>mmHg</w:t>
            </w:r>
            <w:proofErr w:type="spellEnd"/>
          </w:p>
        </w:tc>
      </w:tr>
      <w:tr w:rsidR="007E5B5F" w14:paraId="03AA9D48" w14:textId="77777777">
        <w:trPr>
          <w:trHeight w:val="292"/>
        </w:trPr>
        <w:tc>
          <w:tcPr>
            <w:tcW w:w="4069" w:type="dxa"/>
            <w:shd w:val="clear" w:color="auto" w:fill="B8CCE3"/>
          </w:tcPr>
          <w:p w14:paraId="57FA8807" w14:textId="77777777" w:rsidR="007E5B5F" w:rsidRDefault="00000000">
            <w:pPr>
              <w:pStyle w:val="TableParagraph"/>
              <w:ind w:left="110"/>
              <w:rPr>
                <w:sz w:val="16"/>
              </w:rPr>
            </w:pPr>
            <w:r>
              <w:rPr>
                <w:sz w:val="16"/>
              </w:rPr>
              <w:t>Classe</w:t>
            </w:r>
            <w:r>
              <w:rPr>
                <w:spacing w:val="-6"/>
                <w:sz w:val="16"/>
              </w:rPr>
              <w:t xml:space="preserve"> </w:t>
            </w:r>
            <w:r>
              <w:rPr>
                <w:sz w:val="16"/>
              </w:rPr>
              <w:t>de</w:t>
            </w:r>
            <w:r>
              <w:rPr>
                <w:spacing w:val="-5"/>
                <w:sz w:val="16"/>
              </w:rPr>
              <w:t xml:space="preserve"> </w:t>
            </w:r>
            <w:r>
              <w:rPr>
                <w:sz w:val="16"/>
              </w:rPr>
              <w:t>dispositifs</w:t>
            </w:r>
            <w:r>
              <w:rPr>
                <w:spacing w:val="-6"/>
                <w:sz w:val="16"/>
              </w:rPr>
              <w:t xml:space="preserve"> </w:t>
            </w:r>
            <w:r>
              <w:rPr>
                <w:spacing w:val="-2"/>
                <w:sz w:val="16"/>
              </w:rPr>
              <w:t>médicaux</w:t>
            </w:r>
          </w:p>
        </w:tc>
        <w:tc>
          <w:tcPr>
            <w:tcW w:w="4266" w:type="dxa"/>
          </w:tcPr>
          <w:p w14:paraId="41415D71" w14:textId="77777777" w:rsidR="007E5B5F" w:rsidRDefault="00000000">
            <w:pPr>
              <w:pStyle w:val="TableParagraph"/>
              <w:spacing w:before="50"/>
              <w:ind w:right="6"/>
              <w:jc w:val="center"/>
              <w:rPr>
                <w:sz w:val="16"/>
              </w:rPr>
            </w:pPr>
            <w:proofErr w:type="spellStart"/>
            <w:r>
              <w:rPr>
                <w:spacing w:val="-5"/>
                <w:sz w:val="16"/>
              </w:rPr>
              <w:t>IIa</w:t>
            </w:r>
            <w:proofErr w:type="spellEnd"/>
          </w:p>
        </w:tc>
      </w:tr>
      <w:tr w:rsidR="007E5B5F" w14:paraId="0EB7D3E1" w14:textId="77777777">
        <w:trPr>
          <w:trHeight w:val="292"/>
        </w:trPr>
        <w:tc>
          <w:tcPr>
            <w:tcW w:w="4069" w:type="dxa"/>
            <w:shd w:val="clear" w:color="auto" w:fill="B8CCE3"/>
          </w:tcPr>
          <w:p w14:paraId="436095D8" w14:textId="77777777" w:rsidR="007E5B5F" w:rsidRDefault="00000000">
            <w:pPr>
              <w:pStyle w:val="TableParagraph"/>
              <w:ind w:left="110"/>
              <w:rPr>
                <w:sz w:val="16"/>
              </w:rPr>
            </w:pPr>
            <w:r>
              <w:rPr>
                <w:sz w:val="16"/>
              </w:rPr>
              <w:t>Mesure</w:t>
            </w:r>
            <w:r>
              <w:rPr>
                <w:spacing w:val="-1"/>
                <w:sz w:val="16"/>
              </w:rPr>
              <w:t xml:space="preserve"> </w:t>
            </w:r>
            <w:r>
              <w:rPr>
                <w:sz w:val="16"/>
              </w:rPr>
              <w:t>des</w:t>
            </w:r>
            <w:r>
              <w:rPr>
                <w:spacing w:val="-4"/>
                <w:sz w:val="16"/>
              </w:rPr>
              <w:t xml:space="preserve"> </w:t>
            </w:r>
            <w:r>
              <w:rPr>
                <w:sz w:val="16"/>
              </w:rPr>
              <w:t>indices</w:t>
            </w:r>
            <w:r>
              <w:rPr>
                <w:spacing w:val="-6"/>
                <w:sz w:val="16"/>
              </w:rPr>
              <w:t xml:space="preserve"> </w:t>
            </w:r>
            <w:r>
              <w:rPr>
                <w:sz w:val="16"/>
              </w:rPr>
              <w:t>ABI</w:t>
            </w:r>
            <w:r>
              <w:rPr>
                <w:spacing w:val="-5"/>
                <w:sz w:val="16"/>
              </w:rPr>
              <w:t xml:space="preserve"> </w:t>
            </w:r>
            <w:r>
              <w:rPr>
                <w:sz w:val="16"/>
              </w:rPr>
              <w:t>et</w:t>
            </w:r>
            <w:r>
              <w:rPr>
                <w:spacing w:val="-3"/>
                <w:sz w:val="16"/>
              </w:rPr>
              <w:t xml:space="preserve"> </w:t>
            </w:r>
            <w:r>
              <w:rPr>
                <w:spacing w:val="-5"/>
                <w:sz w:val="16"/>
              </w:rPr>
              <w:t>TBI</w:t>
            </w:r>
          </w:p>
        </w:tc>
        <w:tc>
          <w:tcPr>
            <w:tcW w:w="4266" w:type="dxa"/>
          </w:tcPr>
          <w:p w14:paraId="6B614C45" w14:textId="77777777" w:rsidR="007E5B5F" w:rsidRDefault="00000000">
            <w:pPr>
              <w:pStyle w:val="TableParagraph"/>
              <w:spacing w:before="50"/>
              <w:ind w:right="3"/>
              <w:jc w:val="center"/>
              <w:rPr>
                <w:sz w:val="16"/>
              </w:rPr>
            </w:pPr>
            <w:r>
              <w:rPr>
                <w:sz w:val="16"/>
              </w:rPr>
              <w:t>Enregistrement</w:t>
            </w:r>
            <w:r>
              <w:rPr>
                <w:spacing w:val="-7"/>
                <w:sz w:val="16"/>
              </w:rPr>
              <w:t xml:space="preserve"> </w:t>
            </w:r>
            <w:r>
              <w:rPr>
                <w:sz w:val="16"/>
              </w:rPr>
              <w:t>optique</w:t>
            </w:r>
            <w:r>
              <w:rPr>
                <w:spacing w:val="-7"/>
                <w:sz w:val="16"/>
              </w:rPr>
              <w:t xml:space="preserve"> </w:t>
            </w:r>
            <w:r>
              <w:rPr>
                <w:sz w:val="16"/>
              </w:rPr>
              <w:t>des</w:t>
            </w:r>
            <w:r>
              <w:rPr>
                <w:spacing w:val="-7"/>
                <w:sz w:val="16"/>
              </w:rPr>
              <w:t xml:space="preserve"> </w:t>
            </w:r>
            <w:r>
              <w:rPr>
                <w:spacing w:val="-2"/>
                <w:sz w:val="16"/>
              </w:rPr>
              <w:t>impulsions</w:t>
            </w:r>
          </w:p>
        </w:tc>
      </w:tr>
      <w:tr w:rsidR="007E5B5F" w14:paraId="51422D6C" w14:textId="77777777">
        <w:trPr>
          <w:trHeight w:val="527"/>
        </w:trPr>
        <w:tc>
          <w:tcPr>
            <w:tcW w:w="4069" w:type="dxa"/>
            <w:shd w:val="clear" w:color="auto" w:fill="B8CCE3"/>
          </w:tcPr>
          <w:p w14:paraId="3D4805ED" w14:textId="77777777" w:rsidR="007E5B5F" w:rsidRDefault="00000000">
            <w:pPr>
              <w:pStyle w:val="TableParagraph"/>
              <w:ind w:left="110"/>
              <w:rPr>
                <w:sz w:val="16"/>
              </w:rPr>
            </w:pPr>
            <w:r>
              <w:rPr>
                <w:sz w:val="16"/>
              </w:rPr>
              <w:t>Mesure</w:t>
            </w:r>
            <w:r>
              <w:rPr>
                <w:spacing w:val="-2"/>
                <w:sz w:val="16"/>
              </w:rPr>
              <w:t xml:space="preserve"> </w:t>
            </w:r>
            <w:r>
              <w:rPr>
                <w:sz w:val="16"/>
              </w:rPr>
              <w:t>de</w:t>
            </w:r>
            <w:r>
              <w:rPr>
                <w:spacing w:val="-4"/>
                <w:sz w:val="16"/>
              </w:rPr>
              <w:t xml:space="preserve"> </w:t>
            </w:r>
            <w:r>
              <w:rPr>
                <w:sz w:val="16"/>
              </w:rPr>
              <w:t>la</w:t>
            </w:r>
            <w:r>
              <w:rPr>
                <w:spacing w:val="-5"/>
                <w:sz w:val="16"/>
              </w:rPr>
              <w:t xml:space="preserve"> </w:t>
            </w:r>
            <w:r>
              <w:rPr>
                <w:sz w:val="16"/>
              </w:rPr>
              <w:t>pression</w:t>
            </w:r>
            <w:r>
              <w:rPr>
                <w:spacing w:val="-4"/>
                <w:sz w:val="16"/>
              </w:rPr>
              <w:t xml:space="preserve"> </w:t>
            </w:r>
            <w:r>
              <w:rPr>
                <w:sz w:val="16"/>
              </w:rPr>
              <w:t>des</w:t>
            </w:r>
            <w:r>
              <w:rPr>
                <w:spacing w:val="-5"/>
                <w:sz w:val="16"/>
              </w:rPr>
              <w:t xml:space="preserve"> </w:t>
            </w:r>
            <w:r>
              <w:rPr>
                <w:spacing w:val="-2"/>
                <w:sz w:val="16"/>
              </w:rPr>
              <w:t>doigts</w:t>
            </w:r>
          </w:p>
        </w:tc>
        <w:tc>
          <w:tcPr>
            <w:tcW w:w="4266" w:type="dxa"/>
          </w:tcPr>
          <w:p w14:paraId="0F182EDD" w14:textId="77777777" w:rsidR="007E5B5F" w:rsidRDefault="00000000">
            <w:pPr>
              <w:pStyle w:val="TableParagraph"/>
              <w:spacing w:before="50"/>
              <w:ind w:right="7"/>
              <w:jc w:val="center"/>
              <w:rPr>
                <w:sz w:val="16"/>
              </w:rPr>
            </w:pPr>
            <w:r>
              <w:rPr>
                <w:sz w:val="16"/>
              </w:rPr>
              <w:t>4</w:t>
            </w:r>
            <w:r>
              <w:rPr>
                <w:spacing w:val="-6"/>
                <w:sz w:val="16"/>
              </w:rPr>
              <w:t xml:space="preserve"> </w:t>
            </w:r>
            <w:r>
              <w:rPr>
                <w:sz w:val="16"/>
              </w:rPr>
              <w:t>membres</w:t>
            </w:r>
            <w:r>
              <w:rPr>
                <w:spacing w:val="-8"/>
                <w:sz w:val="16"/>
              </w:rPr>
              <w:t xml:space="preserve"> </w:t>
            </w:r>
            <w:r>
              <w:rPr>
                <w:sz w:val="16"/>
              </w:rPr>
              <w:t>en</w:t>
            </w:r>
            <w:r>
              <w:rPr>
                <w:spacing w:val="-6"/>
                <w:sz w:val="16"/>
              </w:rPr>
              <w:t xml:space="preserve"> </w:t>
            </w:r>
            <w:r>
              <w:rPr>
                <w:sz w:val="16"/>
              </w:rPr>
              <w:t>même</w:t>
            </w:r>
            <w:r>
              <w:rPr>
                <w:spacing w:val="-6"/>
                <w:sz w:val="16"/>
              </w:rPr>
              <w:t xml:space="preserve"> </w:t>
            </w:r>
            <w:r>
              <w:rPr>
                <w:sz w:val="16"/>
              </w:rPr>
              <w:t>temps,</w:t>
            </w:r>
            <w:r>
              <w:rPr>
                <w:spacing w:val="-6"/>
                <w:sz w:val="16"/>
              </w:rPr>
              <w:t xml:space="preserve"> </w:t>
            </w:r>
            <w:r>
              <w:rPr>
                <w:sz w:val="16"/>
              </w:rPr>
              <w:t>enregistrement</w:t>
            </w:r>
            <w:r>
              <w:rPr>
                <w:spacing w:val="-6"/>
                <w:sz w:val="16"/>
              </w:rPr>
              <w:t xml:space="preserve"> </w:t>
            </w:r>
            <w:r>
              <w:rPr>
                <w:spacing w:val="-2"/>
                <w:sz w:val="16"/>
              </w:rPr>
              <w:t>optique</w:t>
            </w:r>
          </w:p>
          <w:p w14:paraId="2DCA9EFD" w14:textId="77777777" w:rsidR="007E5B5F" w:rsidRDefault="00000000">
            <w:pPr>
              <w:pStyle w:val="TableParagraph"/>
              <w:spacing w:before="68" w:line="194" w:lineRule="exact"/>
              <w:ind w:right="3"/>
              <w:jc w:val="center"/>
              <w:rPr>
                <w:sz w:val="16"/>
              </w:rPr>
            </w:pPr>
            <w:proofErr w:type="gramStart"/>
            <w:r>
              <w:rPr>
                <w:sz w:val="16"/>
              </w:rPr>
              <w:t>des</w:t>
            </w:r>
            <w:proofErr w:type="gramEnd"/>
            <w:r>
              <w:rPr>
                <w:spacing w:val="-1"/>
                <w:sz w:val="16"/>
              </w:rPr>
              <w:t xml:space="preserve"> </w:t>
            </w:r>
            <w:r>
              <w:rPr>
                <w:spacing w:val="-2"/>
                <w:sz w:val="16"/>
              </w:rPr>
              <w:t>impulsions</w:t>
            </w:r>
          </w:p>
        </w:tc>
      </w:tr>
      <w:tr w:rsidR="007E5B5F" w14:paraId="72F39D58" w14:textId="77777777">
        <w:trPr>
          <w:trHeight w:val="549"/>
        </w:trPr>
        <w:tc>
          <w:tcPr>
            <w:tcW w:w="4069" w:type="dxa"/>
            <w:shd w:val="clear" w:color="auto" w:fill="B8CCE3"/>
          </w:tcPr>
          <w:p w14:paraId="72D55615" w14:textId="77777777" w:rsidR="007E5B5F" w:rsidRDefault="00000000">
            <w:pPr>
              <w:pStyle w:val="TableParagraph"/>
              <w:ind w:left="110"/>
              <w:rPr>
                <w:sz w:val="16"/>
              </w:rPr>
            </w:pPr>
            <w:r>
              <w:rPr>
                <w:sz w:val="16"/>
              </w:rPr>
              <w:t>Mesure</w:t>
            </w:r>
            <w:r>
              <w:rPr>
                <w:spacing w:val="-4"/>
                <w:sz w:val="16"/>
              </w:rPr>
              <w:t xml:space="preserve"> </w:t>
            </w:r>
            <w:r>
              <w:rPr>
                <w:sz w:val="16"/>
              </w:rPr>
              <w:t>de</w:t>
            </w:r>
            <w:r>
              <w:rPr>
                <w:spacing w:val="-6"/>
                <w:sz w:val="16"/>
              </w:rPr>
              <w:t xml:space="preserve"> </w:t>
            </w:r>
            <w:r>
              <w:rPr>
                <w:sz w:val="16"/>
              </w:rPr>
              <w:t>l'onde</w:t>
            </w:r>
            <w:r>
              <w:rPr>
                <w:spacing w:val="-6"/>
                <w:sz w:val="16"/>
              </w:rPr>
              <w:t xml:space="preserve"> </w:t>
            </w:r>
            <w:r>
              <w:rPr>
                <w:sz w:val="16"/>
              </w:rPr>
              <w:t>d'impulsion</w:t>
            </w:r>
            <w:r>
              <w:rPr>
                <w:spacing w:val="-6"/>
                <w:sz w:val="16"/>
              </w:rPr>
              <w:t xml:space="preserve"> </w:t>
            </w:r>
            <w:r>
              <w:rPr>
                <w:sz w:val="16"/>
              </w:rPr>
              <w:t>par</w:t>
            </w:r>
            <w:r>
              <w:rPr>
                <w:spacing w:val="-5"/>
                <w:sz w:val="16"/>
              </w:rPr>
              <w:t xml:space="preserve"> </w:t>
            </w:r>
            <w:r>
              <w:rPr>
                <w:spacing w:val="-2"/>
                <w:sz w:val="16"/>
              </w:rPr>
              <w:t>méthode</w:t>
            </w:r>
          </w:p>
          <w:p w14:paraId="7D545943" w14:textId="77777777" w:rsidR="007E5B5F" w:rsidRDefault="00000000">
            <w:pPr>
              <w:pStyle w:val="TableParagraph"/>
              <w:spacing w:before="80" w:line="196" w:lineRule="exact"/>
              <w:ind w:left="110"/>
              <w:rPr>
                <w:sz w:val="16"/>
              </w:rPr>
            </w:pPr>
            <w:proofErr w:type="gramStart"/>
            <w:r>
              <w:rPr>
                <w:spacing w:val="-2"/>
                <w:sz w:val="16"/>
              </w:rPr>
              <w:t>optique</w:t>
            </w:r>
            <w:proofErr w:type="gramEnd"/>
          </w:p>
        </w:tc>
        <w:tc>
          <w:tcPr>
            <w:tcW w:w="4266" w:type="dxa"/>
          </w:tcPr>
          <w:p w14:paraId="27F16670" w14:textId="77777777" w:rsidR="007E5B5F" w:rsidRDefault="00000000">
            <w:pPr>
              <w:pStyle w:val="TableParagraph"/>
              <w:spacing w:before="50"/>
              <w:ind w:right="1"/>
              <w:jc w:val="center"/>
              <w:rPr>
                <w:sz w:val="16"/>
              </w:rPr>
            </w:pPr>
            <w:r>
              <w:rPr>
                <w:sz w:val="16"/>
              </w:rPr>
              <w:t>4</w:t>
            </w:r>
            <w:r>
              <w:rPr>
                <w:spacing w:val="-4"/>
                <w:sz w:val="16"/>
              </w:rPr>
              <w:t xml:space="preserve"> </w:t>
            </w:r>
            <w:r>
              <w:rPr>
                <w:sz w:val="16"/>
              </w:rPr>
              <w:t>lieux</w:t>
            </w:r>
            <w:r>
              <w:rPr>
                <w:spacing w:val="-3"/>
                <w:sz w:val="16"/>
              </w:rPr>
              <w:t xml:space="preserve"> </w:t>
            </w:r>
            <w:r>
              <w:rPr>
                <w:sz w:val="16"/>
              </w:rPr>
              <w:t>en</w:t>
            </w:r>
            <w:r>
              <w:rPr>
                <w:spacing w:val="-2"/>
                <w:sz w:val="16"/>
              </w:rPr>
              <w:t xml:space="preserve"> </w:t>
            </w:r>
            <w:r>
              <w:rPr>
                <w:sz w:val="16"/>
              </w:rPr>
              <w:t>même</w:t>
            </w:r>
            <w:r>
              <w:rPr>
                <w:spacing w:val="-1"/>
                <w:sz w:val="16"/>
              </w:rPr>
              <w:t xml:space="preserve"> </w:t>
            </w:r>
            <w:r>
              <w:rPr>
                <w:spacing w:val="-4"/>
                <w:sz w:val="16"/>
              </w:rPr>
              <w:t>temps</w:t>
            </w:r>
          </w:p>
        </w:tc>
      </w:tr>
      <w:tr w:rsidR="007E5B5F" w14:paraId="7DD3B211" w14:textId="77777777">
        <w:trPr>
          <w:trHeight w:val="292"/>
        </w:trPr>
        <w:tc>
          <w:tcPr>
            <w:tcW w:w="4069" w:type="dxa"/>
            <w:shd w:val="clear" w:color="auto" w:fill="B8CCE3"/>
          </w:tcPr>
          <w:p w14:paraId="06E81DD3" w14:textId="77777777" w:rsidR="007E5B5F" w:rsidRDefault="00000000">
            <w:pPr>
              <w:pStyle w:val="TableParagraph"/>
              <w:ind w:left="110"/>
              <w:rPr>
                <w:sz w:val="16"/>
              </w:rPr>
            </w:pPr>
            <w:r>
              <w:rPr>
                <w:sz w:val="16"/>
              </w:rPr>
              <w:t>Mesure</w:t>
            </w:r>
            <w:r>
              <w:rPr>
                <w:spacing w:val="-2"/>
                <w:sz w:val="16"/>
              </w:rPr>
              <w:t xml:space="preserve"> </w:t>
            </w:r>
            <w:r>
              <w:rPr>
                <w:sz w:val="16"/>
              </w:rPr>
              <w:t>de</w:t>
            </w:r>
            <w:r>
              <w:rPr>
                <w:spacing w:val="-4"/>
                <w:sz w:val="16"/>
              </w:rPr>
              <w:t xml:space="preserve"> </w:t>
            </w:r>
            <w:r>
              <w:rPr>
                <w:sz w:val="16"/>
              </w:rPr>
              <w:t>l'onde</w:t>
            </w:r>
            <w:r>
              <w:rPr>
                <w:spacing w:val="-4"/>
                <w:sz w:val="16"/>
              </w:rPr>
              <w:t xml:space="preserve"> </w:t>
            </w:r>
            <w:r>
              <w:rPr>
                <w:sz w:val="16"/>
              </w:rPr>
              <w:t>de</w:t>
            </w:r>
            <w:r>
              <w:rPr>
                <w:spacing w:val="-3"/>
                <w:sz w:val="16"/>
              </w:rPr>
              <w:t xml:space="preserve"> </w:t>
            </w:r>
            <w:r>
              <w:rPr>
                <w:sz w:val="16"/>
              </w:rPr>
              <w:t>pouls</w:t>
            </w:r>
            <w:r>
              <w:rPr>
                <w:spacing w:val="-5"/>
                <w:sz w:val="16"/>
              </w:rPr>
              <w:t xml:space="preserve"> </w:t>
            </w:r>
            <w:r>
              <w:rPr>
                <w:sz w:val="16"/>
              </w:rPr>
              <w:t>par</w:t>
            </w:r>
            <w:r>
              <w:rPr>
                <w:spacing w:val="-6"/>
                <w:sz w:val="16"/>
              </w:rPr>
              <w:t xml:space="preserve"> </w:t>
            </w:r>
            <w:r>
              <w:rPr>
                <w:sz w:val="16"/>
              </w:rPr>
              <w:t>la</w:t>
            </w:r>
            <w:r>
              <w:rPr>
                <w:spacing w:val="-2"/>
                <w:sz w:val="16"/>
              </w:rPr>
              <w:t xml:space="preserve"> </w:t>
            </w:r>
            <w:r>
              <w:rPr>
                <w:sz w:val="16"/>
              </w:rPr>
              <w:t>méthode</w:t>
            </w:r>
            <w:r>
              <w:rPr>
                <w:spacing w:val="-3"/>
                <w:sz w:val="16"/>
              </w:rPr>
              <w:t xml:space="preserve"> </w:t>
            </w:r>
            <w:r>
              <w:rPr>
                <w:sz w:val="16"/>
              </w:rPr>
              <w:t>de</w:t>
            </w:r>
            <w:r>
              <w:rPr>
                <w:spacing w:val="-1"/>
                <w:sz w:val="16"/>
              </w:rPr>
              <w:t xml:space="preserve"> </w:t>
            </w:r>
            <w:r>
              <w:rPr>
                <w:spacing w:val="-4"/>
                <w:sz w:val="16"/>
              </w:rPr>
              <w:t>l'air</w:t>
            </w:r>
          </w:p>
        </w:tc>
        <w:tc>
          <w:tcPr>
            <w:tcW w:w="4266" w:type="dxa"/>
          </w:tcPr>
          <w:p w14:paraId="11CCEE03" w14:textId="77777777" w:rsidR="007E5B5F" w:rsidRDefault="00000000">
            <w:pPr>
              <w:pStyle w:val="TableParagraph"/>
              <w:spacing w:before="50"/>
              <w:ind w:right="2"/>
              <w:jc w:val="center"/>
              <w:rPr>
                <w:sz w:val="16"/>
              </w:rPr>
            </w:pPr>
            <w:r>
              <w:rPr>
                <w:sz w:val="16"/>
              </w:rPr>
              <w:t>2</w:t>
            </w:r>
            <w:r>
              <w:rPr>
                <w:spacing w:val="-6"/>
                <w:sz w:val="16"/>
              </w:rPr>
              <w:t xml:space="preserve"> </w:t>
            </w:r>
            <w:r>
              <w:rPr>
                <w:sz w:val="16"/>
              </w:rPr>
              <w:t>membres</w:t>
            </w:r>
            <w:r>
              <w:rPr>
                <w:spacing w:val="-6"/>
                <w:sz w:val="16"/>
              </w:rPr>
              <w:t xml:space="preserve"> </w:t>
            </w:r>
            <w:r>
              <w:rPr>
                <w:sz w:val="16"/>
              </w:rPr>
              <w:t>en</w:t>
            </w:r>
            <w:r>
              <w:rPr>
                <w:spacing w:val="-4"/>
                <w:sz w:val="16"/>
              </w:rPr>
              <w:t xml:space="preserve"> </w:t>
            </w:r>
            <w:r>
              <w:rPr>
                <w:sz w:val="16"/>
              </w:rPr>
              <w:t>même</w:t>
            </w:r>
            <w:r>
              <w:rPr>
                <w:spacing w:val="-4"/>
                <w:sz w:val="16"/>
              </w:rPr>
              <w:t xml:space="preserve"> temps</w:t>
            </w:r>
          </w:p>
        </w:tc>
      </w:tr>
      <w:tr w:rsidR="007E5B5F" w14:paraId="27B45C80" w14:textId="77777777">
        <w:trPr>
          <w:trHeight w:val="292"/>
        </w:trPr>
        <w:tc>
          <w:tcPr>
            <w:tcW w:w="4069" w:type="dxa"/>
            <w:shd w:val="clear" w:color="auto" w:fill="B8CCE3"/>
          </w:tcPr>
          <w:p w14:paraId="3D63333B" w14:textId="77777777" w:rsidR="007E5B5F" w:rsidRDefault="00000000">
            <w:pPr>
              <w:pStyle w:val="TableParagraph"/>
              <w:spacing w:before="60"/>
              <w:ind w:left="110"/>
              <w:rPr>
                <w:sz w:val="16"/>
              </w:rPr>
            </w:pPr>
            <w:r>
              <w:rPr>
                <w:sz w:val="16"/>
              </w:rPr>
              <w:t>Mesure</w:t>
            </w:r>
            <w:r>
              <w:rPr>
                <w:spacing w:val="-3"/>
                <w:sz w:val="16"/>
              </w:rPr>
              <w:t xml:space="preserve"> </w:t>
            </w:r>
            <w:r>
              <w:rPr>
                <w:sz w:val="16"/>
              </w:rPr>
              <w:t>du</w:t>
            </w:r>
            <w:r>
              <w:rPr>
                <w:spacing w:val="-3"/>
                <w:sz w:val="16"/>
              </w:rPr>
              <w:t xml:space="preserve"> </w:t>
            </w:r>
            <w:r>
              <w:rPr>
                <w:sz w:val="16"/>
              </w:rPr>
              <w:t>reflux</w:t>
            </w:r>
            <w:r>
              <w:rPr>
                <w:spacing w:val="-6"/>
                <w:sz w:val="16"/>
              </w:rPr>
              <w:t xml:space="preserve"> </w:t>
            </w:r>
            <w:r>
              <w:rPr>
                <w:spacing w:val="-2"/>
                <w:sz w:val="16"/>
              </w:rPr>
              <w:t>veineux</w:t>
            </w:r>
          </w:p>
        </w:tc>
        <w:tc>
          <w:tcPr>
            <w:tcW w:w="4266" w:type="dxa"/>
          </w:tcPr>
          <w:p w14:paraId="21B13E6B" w14:textId="77777777" w:rsidR="007E5B5F" w:rsidRDefault="00000000">
            <w:pPr>
              <w:pStyle w:val="TableParagraph"/>
              <w:spacing w:before="50"/>
              <w:ind w:right="2"/>
              <w:jc w:val="center"/>
              <w:rPr>
                <w:sz w:val="16"/>
              </w:rPr>
            </w:pPr>
            <w:r>
              <w:rPr>
                <w:sz w:val="16"/>
              </w:rPr>
              <w:t>2</w:t>
            </w:r>
            <w:r>
              <w:rPr>
                <w:spacing w:val="-6"/>
                <w:sz w:val="16"/>
              </w:rPr>
              <w:t xml:space="preserve"> </w:t>
            </w:r>
            <w:r>
              <w:rPr>
                <w:sz w:val="16"/>
              </w:rPr>
              <w:t>membres</w:t>
            </w:r>
            <w:r>
              <w:rPr>
                <w:spacing w:val="-6"/>
                <w:sz w:val="16"/>
              </w:rPr>
              <w:t xml:space="preserve"> </w:t>
            </w:r>
            <w:r>
              <w:rPr>
                <w:sz w:val="16"/>
              </w:rPr>
              <w:t>en</w:t>
            </w:r>
            <w:r>
              <w:rPr>
                <w:spacing w:val="-4"/>
                <w:sz w:val="16"/>
              </w:rPr>
              <w:t xml:space="preserve"> </w:t>
            </w:r>
            <w:r>
              <w:rPr>
                <w:sz w:val="16"/>
              </w:rPr>
              <w:t>même</w:t>
            </w:r>
            <w:r>
              <w:rPr>
                <w:spacing w:val="-4"/>
                <w:sz w:val="16"/>
              </w:rPr>
              <w:t xml:space="preserve"> temps</w:t>
            </w:r>
          </w:p>
        </w:tc>
      </w:tr>
      <w:tr w:rsidR="007E5B5F" w14:paraId="4AEC661B" w14:textId="77777777">
        <w:trPr>
          <w:trHeight w:val="539"/>
        </w:trPr>
        <w:tc>
          <w:tcPr>
            <w:tcW w:w="4069" w:type="dxa"/>
            <w:shd w:val="clear" w:color="auto" w:fill="B8CCE3"/>
          </w:tcPr>
          <w:p w14:paraId="4D4D54DE" w14:textId="77777777" w:rsidR="007E5B5F" w:rsidRDefault="00000000">
            <w:pPr>
              <w:pStyle w:val="TableParagraph"/>
              <w:spacing w:before="69"/>
              <w:ind w:left="110"/>
              <w:rPr>
                <w:sz w:val="16"/>
              </w:rPr>
            </w:pPr>
            <w:r>
              <w:rPr>
                <w:sz w:val="16"/>
              </w:rPr>
              <w:t>Nécessité</w:t>
            </w:r>
            <w:r>
              <w:rPr>
                <w:spacing w:val="-6"/>
                <w:sz w:val="16"/>
              </w:rPr>
              <w:t xml:space="preserve"> </w:t>
            </w:r>
            <w:r>
              <w:rPr>
                <w:sz w:val="16"/>
              </w:rPr>
              <w:t>minimale</w:t>
            </w:r>
            <w:r>
              <w:rPr>
                <w:spacing w:val="-5"/>
                <w:sz w:val="16"/>
              </w:rPr>
              <w:t xml:space="preserve"> </w:t>
            </w:r>
            <w:r>
              <w:rPr>
                <w:sz w:val="16"/>
              </w:rPr>
              <w:t>d'un</w:t>
            </w:r>
            <w:r>
              <w:rPr>
                <w:spacing w:val="-6"/>
                <w:sz w:val="16"/>
              </w:rPr>
              <w:t xml:space="preserve"> </w:t>
            </w:r>
            <w:r>
              <w:rPr>
                <w:sz w:val="16"/>
              </w:rPr>
              <w:t>PC</w:t>
            </w:r>
            <w:r>
              <w:rPr>
                <w:spacing w:val="-4"/>
                <w:sz w:val="16"/>
              </w:rPr>
              <w:t xml:space="preserve"> </w:t>
            </w:r>
            <w:r>
              <w:rPr>
                <w:sz w:val="16"/>
              </w:rPr>
              <w:t>de</w:t>
            </w:r>
            <w:r>
              <w:rPr>
                <w:spacing w:val="-5"/>
                <w:sz w:val="16"/>
              </w:rPr>
              <w:t xml:space="preserve"> </w:t>
            </w:r>
            <w:r>
              <w:rPr>
                <w:spacing w:val="-2"/>
                <w:sz w:val="16"/>
              </w:rPr>
              <w:t>contrôle</w:t>
            </w:r>
          </w:p>
        </w:tc>
        <w:tc>
          <w:tcPr>
            <w:tcW w:w="4266" w:type="dxa"/>
          </w:tcPr>
          <w:p w14:paraId="2ABDB599" w14:textId="77777777" w:rsidR="007E5B5F" w:rsidRDefault="00000000">
            <w:pPr>
              <w:pStyle w:val="TableParagraph"/>
              <w:spacing w:before="4" w:line="256" w:lineRule="exact"/>
              <w:ind w:left="681" w:hanging="512"/>
              <w:rPr>
                <w:sz w:val="16"/>
              </w:rPr>
            </w:pPr>
            <w:r>
              <w:rPr>
                <w:sz w:val="16"/>
              </w:rPr>
              <w:t>Min.</w:t>
            </w:r>
            <w:r>
              <w:rPr>
                <w:spacing w:val="-5"/>
                <w:sz w:val="16"/>
              </w:rPr>
              <w:t xml:space="preserve"> </w:t>
            </w:r>
            <w:r>
              <w:rPr>
                <w:sz w:val="16"/>
              </w:rPr>
              <w:t>4</w:t>
            </w:r>
            <w:r>
              <w:rPr>
                <w:spacing w:val="-5"/>
                <w:sz w:val="16"/>
              </w:rPr>
              <w:t xml:space="preserve"> </w:t>
            </w:r>
            <w:r>
              <w:rPr>
                <w:sz w:val="16"/>
              </w:rPr>
              <w:t>Go</w:t>
            </w:r>
            <w:r>
              <w:rPr>
                <w:spacing w:val="-4"/>
                <w:sz w:val="16"/>
              </w:rPr>
              <w:t xml:space="preserve"> </w:t>
            </w:r>
            <w:r>
              <w:rPr>
                <w:sz w:val="16"/>
              </w:rPr>
              <w:t>de</w:t>
            </w:r>
            <w:r>
              <w:rPr>
                <w:spacing w:val="-6"/>
                <w:sz w:val="16"/>
              </w:rPr>
              <w:t xml:space="preserve"> </w:t>
            </w:r>
            <w:r>
              <w:rPr>
                <w:sz w:val="16"/>
              </w:rPr>
              <w:t>RAM,</w:t>
            </w:r>
            <w:r>
              <w:rPr>
                <w:spacing w:val="-6"/>
                <w:sz w:val="16"/>
              </w:rPr>
              <w:t xml:space="preserve"> </w:t>
            </w:r>
            <w:r>
              <w:rPr>
                <w:sz w:val="16"/>
              </w:rPr>
              <w:t>résolution</w:t>
            </w:r>
            <w:r>
              <w:rPr>
                <w:spacing w:val="-6"/>
                <w:sz w:val="16"/>
              </w:rPr>
              <w:t xml:space="preserve"> </w:t>
            </w:r>
            <w:r>
              <w:rPr>
                <w:sz w:val="16"/>
              </w:rPr>
              <w:t>minimale</w:t>
            </w:r>
            <w:r>
              <w:rPr>
                <w:spacing w:val="-6"/>
                <w:sz w:val="16"/>
              </w:rPr>
              <w:t xml:space="preserve"> </w:t>
            </w:r>
            <w:r>
              <w:rPr>
                <w:sz w:val="16"/>
              </w:rPr>
              <w:t>de</w:t>
            </w:r>
            <w:r>
              <w:rPr>
                <w:spacing w:val="-5"/>
                <w:sz w:val="16"/>
              </w:rPr>
              <w:t xml:space="preserve"> </w:t>
            </w:r>
            <w:r>
              <w:rPr>
                <w:sz w:val="16"/>
              </w:rPr>
              <w:t>1366x768, processeur i3 ou supérieur, Windows 10</w:t>
            </w:r>
          </w:p>
        </w:tc>
      </w:tr>
    </w:tbl>
    <w:p w14:paraId="6A15E423" w14:textId="77777777" w:rsidR="007E5B5F" w:rsidRDefault="007E5B5F">
      <w:pPr>
        <w:pStyle w:val="Corpsdetexte"/>
        <w:spacing w:before="89"/>
        <w:rPr>
          <w:sz w:val="20"/>
        </w:rPr>
      </w:pPr>
    </w:p>
    <w:tbl>
      <w:tblPr>
        <w:tblStyle w:val="TableNormal"/>
        <w:tblW w:w="0" w:type="auto"/>
        <w:tblInd w:w="651" w:type="dxa"/>
        <w:tblLayout w:type="fixed"/>
        <w:tblLook w:val="01E0" w:firstRow="1" w:lastRow="1" w:firstColumn="1" w:lastColumn="1" w:noHBand="0" w:noVBand="0"/>
      </w:tblPr>
      <w:tblGrid>
        <w:gridCol w:w="4811"/>
        <w:gridCol w:w="5911"/>
      </w:tblGrid>
      <w:tr w:rsidR="007E5B5F" w14:paraId="3565537C" w14:textId="77777777">
        <w:trPr>
          <w:trHeight w:val="1515"/>
        </w:trPr>
        <w:tc>
          <w:tcPr>
            <w:tcW w:w="4811" w:type="dxa"/>
          </w:tcPr>
          <w:p w14:paraId="64DDF3BF" w14:textId="77777777" w:rsidR="007E5B5F" w:rsidRDefault="00000000">
            <w:pPr>
              <w:pStyle w:val="TableParagraph"/>
              <w:spacing w:before="0" w:line="244" w:lineRule="exact"/>
              <w:ind w:left="50"/>
              <w:rPr>
                <w:b/>
                <w:sz w:val="20"/>
              </w:rPr>
            </w:pPr>
            <w:r>
              <w:rPr>
                <w:b/>
                <w:spacing w:val="-2"/>
                <w:sz w:val="20"/>
              </w:rPr>
              <w:t>PRODUCTEUR</w:t>
            </w:r>
          </w:p>
          <w:p w14:paraId="31DCC8D8" w14:textId="77777777" w:rsidR="007E5B5F" w:rsidRDefault="00000000">
            <w:pPr>
              <w:pStyle w:val="TableParagraph"/>
              <w:spacing w:before="0" w:line="245" w:lineRule="exact"/>
              <w:ind w:left="50"/>
              <w:rPr>
                <w:sz w:val="20"/>
              </w:rPr>
            </w:pPr>
            <w:r>
              <w:rPr>
                <w:sz w:val="20"/>
              </w:rPr>
              <w:t>EKOVUK</w:t>
            </w:r>
            <w:r>
              <w:rPr>
                <w:spacing w:val="-11"/>
                <w:sz w:val="20"/>
              </w:rPr>
              <w:t xml:space="preserve"> </w:t>
            </w:r>
            <w:r>
              <w:rPr>
                <w:sz w:val="20"/>
              </w:rPr>
              <w:t>MEDI,</w:t>
            </w:r>
            <w:r>
              <w:rPr>
                <w:spacing w:val="-10"/>
                <w:sz w:val="20"/>
              </w:rPr>
              <w:t xml:space="preserve"> </w:t>
            </w:r>
            <w:proofErr w:type="spellStart"/>
            <w:r>
              <w:rPr>
                <w:spacing w:val="-2"/>
                <w:sz w:val="20"/>
              </w:rPr>
              <w:t>s.r.o</w:t>
            </w:r>
            <w:proofErr w:type="spellEnd"/>
            <w:r>
              <w:rPr>
                <w:spacing w:val="-2"/>
                <w:sz w:val="20"/>
              </w:rPr>
              <w:t>.</w:t>
            </w:r>
          </w:p>
          <w:p w14:paraId="7E11D3DE" w14:textId="77777777" w:rsidR="007E5B5F" w:rsidRDefault="00000000">
            <w:pPr>
              <w:pStyle w:val="TableParagraph"/>
              <w:spacing w:before="0"/>
              <w:ind w:left="50" w:right="2748"/>
              <w:rPr>
                <w:sz w:val="20"/>
              </w:rPr>
            </w:pPr>
            <w:r>
              <w:rPr>
                <w:noProof/>
              </w:rPr>
              <mc:AlternateContent>
                <mc:Choice Requires="wpg">
                  <w:drawing>
                    <wp:anchor distT="0" distB="0" distL="0" distR="0" simplePos="0" relativeHeight="487451648" behindDoc="1" locked="0" layoutInCell="1" allowOverlap="1" wp14:anchorId="26F2F11B" wp14:editId="51185187">
                      <wp:simplePos x="0" y="0"/>
                      <wp:positionH relativeFrom="column">
                        <wp:posOffset>1578863</wp:posOffset>
                      </wp:positionH>
                      <wp:positionV relativeFrom="paragraph">
                        <wp:posOffset>11666</wp:posOffset>
                      </wp:positionV>
                      <wp:extent cx="1280160" cy="6400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0160" cy="640080"/>
                                <a:chOff x="0" y="0"/>
                                <a:chExt cx="1280160" cy="640080"/>
                              </a:xfrm>
                            </wpg:grpSpPr>
                            <pic:pic xmlns:pic="http://schemas.openxmlformats.org/drawingml/2006/picture">
                              <pic:nvPicPr>
                                <pic:cNvPr id="7" name="Image 7"/>
                                <pic:cNvPicPr/>
                              </pic:nvPicPr>
                              <pic:blipFill>
                                <a:blip r:embed="rId7" cstate="print"/>
                                <a:stretch>
                                  <a:fillRect/>
                                </a:stretch>
                              </pic:blipFill>
                              <pic:spPr>
                                <a:xfrm>
                                  <a:off x="0" y="0"/>
                                  <a:ext cx="1261491" cy="630745"/>
                                </a:xfrm>
                                <a:prstGeom prst="rect">
                                  <a:avLst/>
                                </a:prstGeom>
                              </pic:spPr>
                            </pic:pic>
                          </wpg:wgp>
                        </a:graphicData>
                      </a:graphic>
                    </wp:anchor>
                  </w:drawing>
                </mc:Choice>
                <mc:Fallback>
                  <w:pict>
                    <v:group w14:anchorId="4E410878" id="Group 6" o:spid="_x0000_s1026" style="position:absolute;margin-left:124.3pt;margin-top:.9pt;width:100.8pt;height:50.4pt;z-index:-15864832;mso-wrap-distance-left:0;mso-wrap-distance-right:0" coordsize="12801,6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2614;height:6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">
                        <v:imagedata r:id="rId8" o:title=""/>
                      </v:shape>
                    </v:group>
                  </w:pict>
                </mc:Fallback>
              </mc:AlternateContent>
            </w:r>
            <w:r>
              <w:rPr>
                <w:sz w:val="20"/>
              </w:rPr>
              <w:t>République</w:t>
            </w:r>
            <w:r>
              <w:rPr>
                <w:spacing w:val="-14"/>
                <w:sz w:val="20"/>
              </w:rPr>
              <w:t xml:space="preserve"> </w:t>
            </w:r>
            <w:r>
              <w:rPr>
                <w:sz w:val="20"/>
              </w:rPr>
              <w:t xml:space="preserve">tchèque </w:t>
            </w:r>
            <w:hyperlink r:id="rId9">
              <w:r>
                <w:rPr>
                  <w:spacing w:val="-2"/>
                  <w:sz w:val="20"/>
                </w:rPr>
                <w:t>www.pneuven.cz</w:t>
              </w:r>
            </w:hyperlink>
            <w:r>
              <w:rPr>
                <w:spacing w:val="-2"/>
                <w:sz w:val="20"/>
              </w:rPr>
              <w:t xml:space="preserve"> </w:t>
            </w:r>
            <w:hyperlink r:id="rId10">
              <w:r>
                <w:rPr>
                  <w:spacing w:val="-2"/>
                  <w:sz w:val="20"/>
                </w:rPr>
                <w:t>info@pneuven.cz</w:t>
              </w:r>
            </w:hyperlink>
          </w:p>
        </w:tc>
        <w:tc>
          <w:tcPr>
            <w:tcW w:w="5911" w:type="dxa"/>
          </w:tcPr>
          <w:p w14:paraId="0CF9DDD8" w14:textId="77777777" w:rsidR="007E5B5F" w:rsidRDefault="00000000">
            <w:pPr>
              <w:pStyle w:val="TableParagraph"/>
              <w:spacing w:before="0" w:line="244" w:lineRule="exact"/>
              <w:ind w:left="309"/>
              <w:rPr>
                <w:b/>
                <w:sz w:val="20"/>
              </w:rPr>
            </w:pPr>
            <w:r>
              <w:rPr>
                <w:b/>
                <w:spacing w:val="-2"/>
                <w:sz w:val="20"/>
              </w:rPr>
              <w:t>DISTRIBUTEUR</w:t>
            </w:r>
          </w:p>
          <w:p w14:paraId="04594908" w14:textId="08616508" w:rsidR="007E5B5F" w:rsidRDefault="00000000">
            <w:pPr>
              <w:pStyle w:val="TableParagraph"/>
              <w:spacing w:before="0"/>
              <w:ind w:left="309" w:right="1695"/>
              <w:rPr>
                <w:spacing w:val="-2"/>
                <w:sz w:val="20"/>
              </w:rPr>
            </w:pPr>
            <w:r>
              <w:rPr>
                <w:noProof/>
              </w:rPr>
              <mc:AlternateContent>
                <mc:Choice Requires="wpg">
                  <w:drawing>
                    <wp:anchor distT="0" distB="0" distL="0" distR="0" simplePos="0" relativeHeight="487451136" behindDoc="1" locked="0" layoutInCell="1" allowOverlap="1" wp14:anchorId="2CFC9524" wp14:editId="70F24B89">
                      <wp:simplePos x="0" y="0"/>
                      <wp:positionH relativeFrom="column">
                        <wp:posOffset>2593805</wp:posOffset>
                      </wp:positionH>
                      <wp:positionV relativeFrom="paragraph">
                        <wp:posOffset>24239</wp:posOffset>
                      </wp:positionV>
                      <wp:extent cx="1128395" cy="5943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594360"/>
                                <a:chOff x="0" y="0"/>
                                <a:chExt cx="1128395" cy="594360"/>
                              </a:xfrm>
                            </wpg:grpSpPr>
                            <pic:pic xmlns:pic="http://schemas.openxmlformats.org/drawingml/2006/picture">
                              <pic:nvPicPr>
                                <pic:cNvPr id="9" name="Image 9"/>
                                <pic:cNvPicPr/>
                              </pic:nvPicPr>
                              <pic:blipFill>
                                <a:blip r:embed="rId11" cstate="print"/>
                                <a:stretch>
                                  <a:fillRect/>
                                </a:stretch>
                              </pic:blipFill>
                              <pic:spPr>
                                <a:xfrm>
                                  <a:off x="0" y="0"/>
                                  <a:ext cx="1137392" cy="599313"/>
                                </a:xfrm>
                                <a:prstGeom prst="rect">
                                  <a:avLst/>
                                </a:prstGeom>
                              </pic:spPr>
                            </pic:pic>
                          </wpg:wgp>
                        </a:graphicData>
                      </a:graphic>
                    </wp:anchor>
                  </w:drawing>
                </mc:Choice>
                <mc:Fallback>
                  <w:pict>
                    <v:group w14:anchorId="3719D046" id="Group 8" o:spid="_x0000_s1026" style="position:absolute;margin-left:204.25pt;margin-top:1.9pt;width:88.85pt;height:46.8pt;z-index:-15865344;mso-wrap-distance-left:0;mso-wrap-distance-right:0" coordsize="11283,59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">
                      <v:shape id="Image 9" o:spid="_x0000_s1027" type="#_x0000_t75" style="position:absolute;width:11373;height:5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">
                        <v:imagedata r:id="rId12" o:title=""/>
                      </v:shape>
                    </v:group>
                  </w:pict>
                </mc:Fallback>
              </mc:AlternateContent>
            </w:r>
            <w:r>
              <w:rPr>
                <w:sz w:val="20"/>
              </w:rPr>
              <w:t>Advanced</w:t>
            </w:r>
            <w:r>
              <w:rPr>
                <w:spacing w:val="-14"/>
                <w:sz w:val="20"/>
              </w:rPr>
              <w:t xml:space="preserve"> </w:t>
            </w:r>
            <w:proofErr w:type="spellStart"/>
            <w:r>
              <w:rPr>
                <w:sz w:val="20"/>
              </w:rPr>
              <w:t>Medical</w:t>
            </w:r>
            <w:proofErr w:type="spellEnd"/>
            <w:r>
              <w:rPr>
                <w:spacing w:val="-14"/>
                <w:sz w:val="20"/>
              </w:rPr>
              <w:t xml:space="preserve"> </w:t>
            </w:r>
            <w:r>
              <w:rPr>
                <w:sz w:val="20"/>
              </w:rPr>
              <w:t>Solutions</w:t>
            </w:r>
            <w:r>
              <w:rPr>
                <w:spacing w:val="-14"/>
                <w:sz w:val="20"/>
              </w:rPr>
              <w:t xml:space="preserve"> </w:t>
            </w:r>
            <w:proofErr w:type="spellStart"/>
            <w:r>
              <w:rPr>
                <w:sz w:val="20"/>
              </w:rPr>
              <w:t>s.r.o</w:t>
            </w:r>
            <w:proofErr w:type="spellEnd"/>
            <w:r>
              <w:rPr>
                <w:sz w:val="20"/>
              </w:rPr>
              <w:t xml:space="preserve">. République tchèque </w:t>
            </w:r>
            <w:hyperlink r:id="rId13">
              <w:r>
                <w:rPr>
                  <w:spacing w:val="-2"/>
                  <w:sz w:val="20"/>
                </w:rPr>
                <w:t>www.amsolutions.cz</w:t>
              </w:r>
            </w:hyperlink>
            <w:r>
              <w:rPr>
                <w:spacing w:val="-2"/>
                <w:sz w:val="20"/>
              </w:rPr>
              <w:t xml:space="preserve"> </w:t>
            </w:r>
            <w:hyperlink r:id="rId14">
              <w:r>
                <w:rPr>
                  <w:spacing w:val="-2"/>
                  <w:sz w:val="20"/>
                </w:rPr>
                <w:t>obchod@amsolutions.cz</w:t>
              </w:r>
            </w:hyperlink>
            <w:r w:rsidR="0026790E">
              <w:rPr>
                <w:spacing w:val="-2"/>
                <w:sz w:val="20"/>
              </w:rPr>
              <w:t xml:space="preserve"> </w:t>
            </w:r>
          </w:p>
          <w:p w14:paraId="6D19C157" w14:textId="5E95B3F7" w:rsidR="0026790E" w:rsidRDefault="0026790E" w:rsidP="0026790E">
            <w:pPr>
              <w:pStyle w:val="TableParagraph"/>
              <w:spacing w:before="0"/>
              <w:ind w:left="309" w:right="1695"/>
              <w:rPr>
                <w:spacing w:val="-2"/>
                <w:sz w:val="20"/>
              </w:rPr>
            </w:pPr>
            <w:r>
              <w:rPr>
                <w:spacing w:val="-2"/>
                <w:sz w:val="20"/>
              </w:rPr>
              <w:t>Pour le Luxembourg,</w:t>
            </w:r>
          </w:p>
          <w:p w14:paraId="68C0540D" w14:textId="31F0C4A6" w:rsidR="0026790E" w:rsidRDefault="0026790E" w:rsidP="0026790E">
            <w:pPr>
              <w:pStyle w:val="TableParagraph"/>
              <w:spacing w:before="0"/>
              <w:ind w:right="1695"/>
              <w:rPr>
                <w:sz w:val="20"/>
              </w:rPr>
            </w:pPr>
            <w:r>
              <w:rPr>
                <w:spacing w:val="-2"/>
                <w:sz w:val="20"/>
              </w:rPr>
              <w:t xml:space="preserve">Contact : </w:t>
            </w:r>
            <w:r w:rsidRPr="0026790E">
              <w:rPr>
                <w:spacing w:val="-2"/>
                <w:sz w:val="16"/>
                <w:szCs w:val="16"/>
              </w:rPr>
              <w:t>A. BODENES 621311269 ablaserlu</w:t>
            </w:r>
            <w:r>
              <w:rPr>
                <w:spacing w:val="-2"/>
                <w:sz w:val="16"/>
                <w:szCs w:val="16"/>
              </w:rPr>
              <w:t>x@gmail.com</w:t>
            </w:r>
          </w:p>
        </w:tc>
      </w:tr>
    </w:tbl>
    <w:p w14:paraId="0B4090F2" w14:textId="77777777" w:rsidR="00222F90" w:rsidRDefault="00222F90"/>
    <w:sectPr w:rsidR="00222F90">
      <w:type w:val="continuous"/>
      <w:pgSz w:w="11920" w:h="16850"/>
      <w:pgMar w:top="5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35369"/>
    <w:multiLevelType w:val="hybridMultilevel"/>
    <w:tmpl w:val="2EFE4498"/>
    <w:lvl w:ilvl="0" w:tplc="FB7697DC">
      <w:numFmt w:val="bullet"/>
      <w:lvlText w:val=""/>
      <w:lvlJc w:val="left"/>
      <w:pPr>
        <w:ind w:left="784" w:hanging="360"/>
      </w:pPr>
      <w:rPr>
        <w:rFonts w:ascii="Symbol" w:eastAsia="Symbol" w:hAnsi="Symbol" w:cs="Symbol" w:hint="default"/>
        <w:spacing w:val="0"/>
        <w:w w:val="99"/>
        <w:lang w:val="fr-FR" w:eastAsia="en-US" w:bidi="ar-SA"/>
      </w:rPr>
    </w:lvl>
    <w:lvl w:ilvl="1" w:tplc="51EE6810">
      <w:numFmt w:val="bullet"/>
      <w:lvlText w:val="•"/>
      <w:lvlJc w:val="left"/>
      <w:pPr>
        <w:ind w:left="1298" w:hanging="360"/>
      </w:pPr>
      <w:rPr>
        <w:rFonts w:hint="default"/>
        <w:lang w:val="fr-FR" w:eastAsia="en-US" w:bidi="ar-SA"/>
      </w:rPr>
    </w:lvl>
    <w:lvl w:ilvl="2" w:tplc="8C728766">
      <w:numFmt w:val="bullet"/>
      <w:lvlText w:val="•"/>
      <w:lvlJc w:val="left"/>
      <w:pPr>
        <w:ind w:left="1816" w:hanging="360"/>
      </w:pPr>
      <w:rPr>
        <w:rFonts w:hint="default"/>
        <w:lang w:val="fr-FR" w:eastAsia="en-US" w:bidi="ar-SA"/>
      </w:rPr>
    </w:lvl>
    <w:lvl w:ilvl="3" w:tplc="E9724CDC">
      <w:numFmt w:val="bullet"/>
      <w:lvlText w:val="•"/>
      <w:lvlJc w:val="left"/>
      <w:pPr>
        <w:ind w:left="2334" w:hanging="360"/>
      </w:pPr>
      <w:rPr>
        <w:rFonts w:hint="default"/>
        <w:lang w:val="fr-FR" w:eastAsia="en-US" w:bidi="ar-SA"/>
      </w:rPr>
    </w:lvl>
    <w:lvl w:ilvl="4" w:tplc="F5CC1516">
      <w:numFmt w:val="bullet"/>
      <w:lvlText w:val="•"/>
      <w:lvlJc w:val="left"/>
      <w:pPr>
        <w:ind w:left="2852" w:hanging="360"/>
      </w:pPr>
      <w:rPr>
        <w:rFonts w:hint="default"/>
        <w:lang w:val="fr-FR" w:eastAsia="en-US" w:bidi="ar-SA"/>
      </w:rPr>
    </w:lvl>
    <w:lvl w:ilvl="5" w:tplc="55481A40">
      <w:numFmt w:val="bullet"/>
      <w:lvlText w:val="•"/>
      <w:lvlJc w:val="left"/>
      <w:pPr>
        <w:ind w:left="3370" w:hanging="360"/>
      </w:pPr>
      <w:rPr>
        <w:rFonts w:hint="default"/>
        <w:lang w:val="fr-FR" w:eastAsia="en-US" w:bidi="ar-SA"/>
      </w:rPr>
    </w:lvl>
    <w:lvl w:ilvl="6" w:tplc="6888B9B0">
      <w:numFmt w:val="bullet"/>
      <w:lvlText w:val="•"/>
      <w:lvlJc w:val="left"/>
      <w:pPr>
        <w:ind w:left="3888" w:hanging="360"/>
      </w:pPr>
      <w:rPr>
        <w:rFonts w:hint="default"/>
        <w:lang w:val="fr-FR" w:eastAsia="en-US" w:bidi="ar-SA"/>
      </w:rPr>
    </w:lvl>
    <w:lvl w:ilvl="7" w:tplc="46C45322">
      <w:numFmt w:val="bullet"/>
      <w:lvlText w:val="•"/>
      <w:lvlJc w:val="left"/>
      <w:pPr>
        <w:ind w:left="4406" w:hanging="360"/>
      </w:pPr>
      <w:rPr>
        <w:rFonts w:hint="default"/>
        <w:lang w:val="fr-FR" w:eastAsia="en-US" w:bidi="ar-SA"/>
      </w:rPr>
    </w:lvl>
    <w:lvl w:ilvl="8" w:tplc="AD646C0A">
      <w:numFmt w:val="bullet"/>
      <w:lvlText w:val="•"/>
      <w:lvlJc w:val="left"/>
      <w:pPr>
        <w:ind w:left="4924" w:hanging="360"/>
      </w:pPr>
      <w:rPr>
        <w:rFonts w:hint="default"/>
        <w:lang w:val="fr-FR" w:eastAsia="en-US" w:bidi="ar-SA"/>
      </w:rPr>
    </w:lvl>
  </w:abstractNum>
  <w:abstractNum w:abstractNumId="1" w15:restartNumberingAfterBreak="0">
    <w:nsid w:val="4833071C"/>
    <w:multiLevelType w:val="hybridMultilevel"/>
    <w:tmpl w:val="D15AED88"/>
    <w:lvl w:ilvl="0" w:tplc="216C8C18">
      <w:numFmt w:val="bullet"/>
      <w:lvlText w:val=""/>
      <w:lvlJc w:val="left"/>
      <w:pPr>
        <w:ind w:left="1123" w:hanging="240"/>
      </w:pPr>
      <w:rPr>
        <w:rFonts w:ascii="Symbol" w:eastAsia="Symbol" w:hAnsi="Symbol" w:cs="Symbol" w:hint="default"/>
        <w:b w:val="0"/>
        <w:bCs w:val="0"/>
        <w:i w:val="0"/>
        <w:iCs w:val="0"/>
        <w:spacing w:val="0"/>
        <w:w w:val="99"/>
        <w:sz w:val="20"/>
        <w:szCs w:val="20"/>
        <w:lang w:val="fr-FR" w:eastAsia="en-US" w:bidi="ar-SA"/>
      </w:rPr>
    </w:lvl>
    <w:lvl w:ilvl="1" w:tplc="003C8056">
      <w:numFmt w:val="bullet"/>
      <w:lvlText w:val="•"/>
      <w:lvlJc w:val="left"/>
      <w:pPr>
        <w:ind w:left="1530" w:hanging="240"/>
      </w:pPr>
      <w:rPr>
        <w:rFonts w:hint="default"/>
        <w:lang w:val="fr-FR" w:eastAsia="en-US" w:bidi="ar-SA"/>
      </w:rPr>
    </w:lvl>
    <w:lvl w:ilvl="2" w:tplc="E31AF774">
      <w:numFmt w:val="bullet"/>
      <w:lvlText w:val="•"/>
      <w:lvlJc w:val="left"/>
      <w:pPr>
        <w:ind w:left="1940" w:hanging="240"/>
      </w:pPr>
      <w:rPr>
        <w:rFonts w:hint="default"/>
        <w:lang w:val="fr-FR" w:eastAsia="en-US" w:bidi="ar-SA"/>
      </w:rPr>
    </w:lvl>
    <w:lvl w:ilvl="3" w:tplc="BED0D9CA">
      <w:numFmt w:val="bullet"/>
      <w:lvlText w:val="•"/>
      <w:lvlJc w:val="left"/>
      <w:pPr>
        <w:ind w:left="2351" w:hanging="240"/>
      </w:pPr>
      <w:rPr>
        <w:rFonts w:hint="default"/>
        <w:lang w:val="fr-FR" w:eastAsia="en-US" w:bidi="ar-SA"/>
      </w:rPr>
    </w:lvl>
    <w:lvl w:ilvl="4" w:tplc="C8A4B09A">
      <w:numFmt w:val="bullet"/>
      <w:lvlText w:val="•"/>
      <w:lvlJc w:val="left"/>
      <w:pPr>
        <w:ind w:left="2761" w:hanging="240"/>
      </w:pPr>
      <w:rPr>
        <w:rFonts w:hint="default"/>
        <w:lang w:val="fr-FR" w:eastAsia="en-US" w:bidi="ar-SA"/>
      </w:rPr>
    </w:lvl>
    <w:lvl w:ilvl="5" w:tplc="9B0A65C0">
      <w:numFmt w:val="bullet"/>
      <w:lvlText w:val="•"/>
      <w:lvlJc w:val="left"/>
      <w:pPr>
        <w:ind w:left="3171" w:hanging="240"/>
      </w:pPr>
      <w:rPr>
        <w:rFonts w:hint="default"/>
        <w:lang w:val="fr-FR" w:eastAsia="en-US" w:bidi="ar-SA"/>
      </w:rPr>
    </w:lvl>
    <w:lvl w:ilvl="6" w:tplc="EC064DCC">
      <w:numFmt w:val="bullet"/>
      <w:lvlText w:val="•"/>
      <w:lvlJc w:val="left"/>
      <w:pPr>
        <w:ind w:left="3582" w:hanging="240"/>
      </w:pPr>
      <w:rPr>
        <w:rFonts w:hint="default"/>
        <w:lang w:val="fr-FR" w:eastAsia="en-US" w:bidi="ar-SA"/>
      </w:rPr>
    </w:lvl>
    <w:lvl w:ilvl="7" w:tplc="09CC11B8">
      <w:numFmt w:val="bullet"/>
      <w:lvlText w:val="•"/>
      <w:lvlJc w:val="left"/>
      <w:pPr>
        <w:ind w:left="3992" w:hanging="240"/>
      </w:pPr>
      <w:rPr>
        <w:rFonts w:hint="default"/>
        <w:lang w:val="fr-FR" w:eastAsia="en-US" w:bidi="ar-SA"/>
      </w:rPr>
    </w:lvl>
    <w:lvl w:ilvl="8" w:tplc="0C1C04B6">
      <w:numFmt w:val="bullet"/>
      <w:lvlText w:val="•"/>
      <w:lvlJc w:val="left"/>
      <w:pPr>
        <w:ind w:left="4402" w:hanging="240"/>
      </w:pPr>
      <w:rPr>
        <w:rFonts w:hint="default"/>
        <w:lang w:val="fr-FR" w:eastAsia="en-US" w:bidi="ar-SA"/>
      </w:rPr>
    </w:lvl>
  </w:abstractNum>
  <w:num w:numId="1" w16cid:durableId="1666587264">
    <w:abstractNumId w:val="0"/>
  </w:num>
  <w:num w:numId="2" w16cid:durableId="1086878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E5B5F"/>
    <w:rsid w:val="001B4713"/>
    <w:rsid w:val="00222F90"/>
    <w:rsid w:val="0026790E"/>
    <w:rsid w:val="007E5B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B575"/>
  <w15:docId w15:val="{91ACFAED-F2BB-453C-A4FA-B8DF6035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425"/>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198"/>
      <w:ind w:left="1082"/>
    </w:pPr>
    <w:rPr>
      <w:b/>
      <w:bCs/>
      <w:sz w:val="72"/>
      <w:szCs w:val="72"/>
    </w:rPr>
  </w:style>
  <w:style w:type="paragraph" w:styleId="Paragraphedeliste">
    <w:name w:val="List Paragraph"/>
    <w:basedOn w:val="Normal"/>
    <w:uiPriority w:val="1"/>
    <w:qFormat/>
    <w:pPr>
      <w:ind w:left="784" w:hanging="360"/>
    </w:pPr>
  </w:style>
  <w:style w:type="paragraph" w:customStyle="1" w:styleId="TableParagraph">
    <w:name w:val="Table Paragraph"/>
    <w:basedOn w:val="Normal"/>
    <w:uiPriority w:val="1"/>
    <w:qFormat/>
    <w:pPr>
      <w:spacing w:before="57"/>
      <w:ind w:left="117"/>
    </w:pPr>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amsolutions.cz/"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info@pneuven.cz" TargetMode="External"/><Relationship Id="rId4" Type="http://schemas.openxmlformats.org/officeDocument/2006/relationships/webSettings" Target="webSettings.xml"/><Relationship Id="rId9" Type="http://schemas.openxmlformats.org/officeDocument/2006/relationships/hyperlink" Target="http://www.pneuven.cz/" TargetMode="External"/><Relationship Id="rId14" Type="http://schemas.openxmlformats.org/officeDocument/2006/relationships/hyperlink" Target="mailto:obchod@amsolution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825</Words>
  <Characters>4538</Characters>
  <Application>Microsoft Office Word</Application>
  <DocSecurity>0</DocSecurity>
  <Lines>37</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keywords>, docId:CBA8BC41A9A32A14D6A99698607C9F59</cp:keywords>
  <cp:lastModifiedBy>ARLETTE BODENES-LESAGE</cp:lastModifiedBy>
  <cp:revision>2</cp:revision>
  <dcterms:created xsi:type="dcterms:W3CDTF">2024-01-08T20:41:00Z</dcterms:created>
  <dcterms:modified xsi:type="dcterms:W3CDTF">2024-10-31T16:09:00Z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2019</vt:lpwstr>
  </property>
  <property fmtid="{D5CDD505-2E9C-101B-9397-08002B2CF9AE}" pid="4" name="LastSaved">
    <vt:filetime>2024-01-08T00:00:00Z</vt:filetime>
  </property>
  <property fmtid="{D5CDD505-2E9C-101B-9397-08002B2CF9AE}" pid="5" name="Producer">
    <vt:lpwstr>Microsoft® Word 2019</vt:lpwstr>
  </property>
</Properties>
</file>